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9F0D" w14:textId="77777777" w:rsidR="00BC5D95" w:rsidRPr="009752AD" w:rsidRDefault="00BC5D95" w:rsidP="00BC5D95">
      <w:pPr>
        <w:pStyle w:val="Heading1"/>
        <w:contextualSpacing w:val="0"/>
        <w:rPr>
          <w:color w:val="002060"/>
          <w:sz w:val="24"/>
        </w:rPr>
      </w:pPr>
      <w:r w:rsidRPr="009752AD">
        <w:rPr>
          <w:color w:val="002060"/>
          <w:sz w:val="24"/>
        </w:rPr>
        <w:t>University of Arizona</w:t>
      </w:r>
    </w:p>
    <w:p w14:paraId="0D627723" w14:textId="26B28480" w:rsidR="00BC5D95" w:rsidRPr="009752AD" w:rsidRDefault="5DBF3018" w:rsidP="5DBF3018">
      <w:pPr>
        <w:pStyle w:val="Heading2"/>
        <w:contextualSpacing w:val="0"/>
        <w:rPr>
          <w:color w:val="002060"/>
          <w:sz w:val="24"/>
        </w:rPr>
      </w:pPr>
      <w:r w:rsidRPr="5DBF3018">
        <w:rPr>
          <w:color w:val="002060"/>
          <w:sz w:val="24"/>
        </w:rPr>
        <w:t>Nanomaterials Standard Operating Procedure</w:t>
      </w:r>
    </w:p>
    <w:p w14:paraId="15814326" w14:textId="77777777" w:rsidR="00BC5D95" w:rsidRPr="009752AD" w:rsidRDefault="00BC5D95" w:rsidP="00BC5D95">
      <w:pPr>
        <w:spacing w:after="0"/>
        <w:rPr>
          <w:rFonts w:ascii="Times New Roman" w:hAnsi="Times New Roman" w:cs="Times New Roman"/>
          <w:sz w:val="24"/>
          <w:szCs w:val="24"/>
        </w:rPr>
      </w:pPr>
    </w:p>
    <w:p w14:paraId="1AF9BC95" w14:textId="3B1F4214"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[This is a template.  Fill in all necessary blanks and delete all highlighted areas when complete.  Add any sections necessary for your laboratory. This will be appended to your Laboratory Chemical Hygiene Plan.]</w:t>
      </w:r>
    </w:p>
    <w:p w14:paraId="79C4674F" w14:textId="77777777" w:rsidR="00BC5D95" w:rsidRPr="009752AD" w:rsidRDefault="00BC5D95" w:rsidP="00BC5D95">
      <w:pPr>
        <w:spacing w:after="0"/>
        <w:rPr>
          <w:rFonts w:ascii="Times New Roman" w:hAnsi="Times New Roman" w:cs="Times New Roman"/>
          <w:sz w:val="24"/>
          <w:szCs w:val="24"/>
        </w:rPr>
      </w:pPr>
    </w:p>
    <w:p w14:paraId="7EBC30F7"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Title</w:t>
      </w:r>
      <w:r w:rsidRPr="009752AD">
        <w:rPr>
          <w:rFonts w:ascii="Times New Roman" w:hAnsi="Times New Roman" w:cs="Times New Roman"/>
          <w:b/>
          <w:sz w:val="24"/>
          <w:szCs w:val="24"/>
        </w:rPr>
        <w:t xml:space="preserve">: </w:t>
      </w:r>
      <w:r w:rsidRPr="009752AD">
        <w:rPr>
          <w:rFonts w:ascii="Times New Roman" w:hAnsi="Times New Roman" w:cs="Times New Roman"/>
          <w:sz w:val="24"/>
          <w:szCs w:val="24"/>
        </w:rPr>
        <w:t xml:space="preserve"> </w:t>
      </w:r>
      <w:sdt>
        <w:sdtPr>
          <w:rPr>
            <w:rFonts w:ascii="Times New Roman" w:hAnsi="Times New Roman" w:cs="Times New Roman"/>
            <w:sz w:val="24"/>
            <w:szCs w:val="24"/>
          </w:rPr>
          <w:id w:val="-1803605999"/>
          <w:placeholder>
            <w:docPart w:val="4EC0E82398CD489EA00B8E0F33CD4B25"/>
          </w:placeholder>
          <w:showingPlcHdr/>
        </w:sdtPr>
        <w:sdtEndPr/>
        <w:sdtContent>
          <w:r w:rsidRPr="009752AD">
            <w:rPr>
              <w:rStyle w:val="PlaceholderText"/>
              <w:rFonts w:ascii="Times New Roman" w:hAnsi="Times New Roman" w:cs="Times New Roman"/>
              <w:b/>
              <w:color w:val="595959" w:themeColor="text1" w:themeTint="A6"/>
              <w:sz w:val="24"/>
              <w:szCs w:val="24"/>
              <w:highlight w:val="lightGray"/>
            </w:rPr>
            <w:t>Click here to enter the title of your SOP.</w:t>
          </w:r>
        </w:sdtContent>
      </w:sdt>
    </w:p>
    <w:p w14:paraId="14AF69E5" w14:textId="77777777" w:rsidR="00BC5D95" w:rsidRPr="009752AD" w:rsidRDefault="00BC5D95" w:rsidP="00BC5D95">
      <w:pPr>
        <w:spacing w:after="0"/>
        <w:rPr>
          <w:rFonts w:ascii="Times New Roman" w:hAnsi="Times New Roman" w:cs="Times New Roman"/>
          <w:sz w:val="24"/>
          <w:szCs w:val="24"/>
        </w:rPr>
      </w:pPr>
    </w:p>
    <w:p w14:paraId="287E3AE7" w14:textId="77777777" w:rsidR="00BC5D95" w:rsidRPr="009752AD" w:rsidRDefault="00BC5D95" w:rsidP="00BC5D95">
      <w:pPr>
        <w:spacing w:after="0"/>
        <w:rPr>
          <w:rFonts w:ascii="Times New Roman" w:hAnsi="Times New Roman" w:cs="Times New Roman"/>
          <w:b/>
          <w:sz w:val="24"/>
          <w:szCs w:val="24"/>
        </w:rPr>
      </w:pPr>
      <w:r w:rsidRPr="009752AD">
        <w:rPr>
          <w:rFonts w:ascii="Times New Roman" w:hAnsi="Times New Roman" w:cs="Times New Roman"/>
          <w:b/>
          <w:color w:val="002060"/>
          <w:sz w:val="24"/>
          <w:szCs w:val="24"/>
        </w:rPr>
        <w:t xml:space="preserve">Approval Holder (AH):  </w:t>
      </w:r>
      <w:sdt>
        <w:sdtPr>
          <w:rPr>
            <w:rFonts w:ascii="Times New Roman" w:hAnsi="Times New Roman" w:cs="Times New Roman"/>
            <w:b/>
            <w:sz w:val="24"/>
            <w:szCs w:val="24"/>
          </w:rPr>
          <w:id w:val="386454355"/>
          <w:placeholder>
            <w:docPart w:val="81E68A53F8FB4CC19558ED1261FDABD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r w:rsidRPr="009752AD">
        <w:rPr>
          <w:rFonts w:ascii="Times New Roman" w:hAnsi="Times New Roman" w:cs="Times New Roman"/>
          <w:b/>
          <w:sz w:val="24"/>
          <w:szCs w:val="24"/>
        </w:rPr>
        <w:t xml:space="preserve">   </w:t>
      </w:r>
      <w:r w:rsidRPr="009752AD">
        <w:rPr>
          <w:rFonts w:ascii="Times New Roman" w:hAnsi="Times New Roman" w:cs="Times New Roman"/>
          <w:b/>
          <w:color w:val="002060"/>
          <w:sz w:val="24"/>
          <w:szCs w:val="24"/>
        </w:rPr>
        <w:t>Approval #:</w:t>
      </w:r>
      <w:r w:rsidRPr="009752AD">
        <w:rPr>
          <w:rFonts w:ascii="Times New Roman" w:hAnsi="Times New Roman" w:cs="Times New Roman"/>
          <w:b/>
          <w:sz w:val="24"/>
          <w:szCs w:val="24"/>
        </w:rPr>
        <w:t xml:space="preserve">  </w:t>
      </w:r>
      <w:sdt>
        <w:sdtPr>
          <w:rPr>
            <w:rFonts w:ascii="Times New Roman" w:hAnsi="Times New Roman" w:cs="Times New Roman"/>
            <w:b/>
            <w:sz w:val="24"/>
            <w:szCs w:val="24"/>
          </w:rPr>
          <w:id w:val="1979412904"/>
          <w:placeholder>
            <w:docPart w:val="7603A18E72A843B38FDD7C2B51A95B84"/>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0DA6790D" w14:textId="77777777" w:rsidR="00BC5D95" w:rsidRPr="009752AD" w:rsidRDefault="00BC5D95" w:rsidP="00BC5D95">
      <w:pPr>
        <w:spacing w:after="0"/>
        <w:rPr>
          <w:rFonts w:ascii="Times New Roman" w:hAnsi="Times New Roman" w:cs="Times New Roman"/>
          <w:sz w:val="24"/>
          <w:szCs w:val="24"/>
        </w:rPr>
      </w:pPr>
    </w:p>
    <w:p w14:paraId="467EA5FD"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Approval Holder Phone Number(s):</w:t>
      </w:r>
      <w:r w:rsidRPr="009752AD">
        <w:rPr>
          <w:rFonts w:ascii="Times New Roman" w:hAnsi="Times New Roman" w:cs="Times New Roman"/>
          <w:color w:val="002060"/>
          <w:sz w:val="24"/>
          <w:szCs w:val="24"/>
        </w:rPr>
        <w:t xml:space="preserve">  </w:t>
      </w:r>
      <w:sdt>
        <w:sdtPr>
          <w:rPr>
            <w:rFonts w:ascii="Times New Roman" w:hAnsi="Times New Roman" w:cs="Times New Roman"/>
            <w:sz w:val="24"/>
            <w:szCs w:val="24"/>
          </w:rPr>
          <w:id w:val="-1817094185"/>
          <w:placeholder>
            <w:docPart w:val="82C2A97EC6B24584B50E101E4DA4BC7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03B2B295" w14:textId="77777777" w:rsidR="00BC5D95" w:rsidRPr="009752AD" w:rsidRDefault="00BC5D95" w:rsidP="00BC5D95">
      <w:pPr>
        <w:spacing w:after="0"/>
        <w:rPr>
          <w:rFonts w:ascii="Times New Roman" w:hAnsi="Times New Roman" w:cs="Times New Roman"/>
          <w:sz w:val="24"/>
          <w:szCs w:val="24"/>
        </w:rPr>
      </w:pPr>
    </w:p>
    <w:p w14:paraId="79799F2B"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Approval Safety Coordinator (ASC):</w:t>
      </w:r>
      <w:r w:rsidRPr="009752AD">
        <w:rPr>
          <w:rFonts w:ascii="Times New Roman" w:hAnsi="Times New Roman" w:cs="Times New Roman"/>
          <w:color w:val="002060"/>
          <w:sz w:val="24"/>
          <w:szCs w:val="24"/>
        </w:rPr>
        <w:t xml:space="preserve">  </w:t>
      </w:r>
      <w:sdt>
        <w:sdtPr>
          <w:rPr>
            <w:rFonts w:ascii="Times New Roman" w:hAnsi="Times New Roman" w:cs="Times New Roman"/>
            <w:sz w:val="24"/>
            <w:szCs w:val="24"/>
          </w:rPr>
          <w:id w:val="721493933"/>
          <w:placeholder>
            <w:docPart w:val="D7059DF793224F8494C13A3EBA93C019"/>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49DC38CB" w14:textId="77777777" w:rsidR="00BC5D95" w:rsidRPr="009752AD" w:rsidRDefault="00BC5D95" w:rsidP="00BC5D95">
      <w:pPr>
        <w:spacing w:after="0"/>
        <w:rPr>
          <w:rFonts w:ascii="Times New Roman" w:hAnsi="Times New Roman" w:cs="Times New Roman"/>
          <w:sz w:val="24"/>
          <w:szCs w:val="24"/>
        </w:rPr>
      </w:pPr>
    </w:p>
    <w:p w14:paraId="207BAD79" w14:textId="77777777" w:rsidR="00BC5D95" w:rsidRPr="009752AD" w:rsidRDefault="00BC5D95" w:rsidP="00BC5D95">
      <w:pPr>
        <w:spacing w:after="0"/>
        <w:rPr>
          <w:rFonts w:ascii="Times New Roman" w:hAnsi="Times New Roman" w:cs="Times New Roman"/>
          <w:color w:val="002060"/>
          <w:sz w:val="24"/>
          <w:szCs w:val="24"/>
        </w:rPr>
      </w:pPr>
      <w:r w:rsidRPr="009752AD">
        <w:rPr>
          <w:rFonts w:ascii="Times New Roman" w:hAnsi="Times New Roman" w:cs="Times New Roman"/>
          <w:b/>
          <w:color w:val="002060"/>
          <w:sz w:val="24"/>
          <w:szCs w:val="24"/>
        </w:rPr>
        <w:t>Approval Safety Coordinator Phone Number(s):</w:t>
      </w:r>
      <w:r w:rsidRPr="009752AD">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2054801851"/>
          <w:placeholder>
            <w:docPart w:val="6A7C71C84D9E429AA0F9940D4AE3F2BF"/>
          </w:placeholder>
          <w:showingPlcHdr/>
        </w:sdtPr>
        <w:sdtEndPr/>
        <w:sdtContent>
          <w:r w:rsidRPr="009752AD">
            <w:rPr>
              <w:rStyle w:val="PlaceholderText"/>
              <w:rFonts w:ascii="Times New Roman" w:hAnsi="Times New Roman" w:cs="Times New Roman"/>
              <w:color w:val="002060"/>
              <w:sz w:val="24"/>
              <w:szCs w:val="24"/>
              <w:highlight w:val="lightGray"/>
            </w:rPr>
            <w:t>Click here to enter text</w:t>
          </w:r>
        </w:sdtContent>
      </w:sdt>
    </w:p>
    <w:p w14:paraId="43BAB9BF" w14:textId="77777777" w:rsidR="00BC5D95" w:rsidRPr="009752AD" w:rsidRDefault="00BC5D95" w:rsidP="00BC5D95">
      <w:pPr>
        <w:spacing w:after="0"/>
        <w:rPr>
          <w:rFonts w:ascii="Times New Roman" w:hAnsi="Times New Roman" w:cs="Times New Roman"/>
          <w:sz w:val="24"/>
          <w:szCs w:val="24"/>
        </w:rPr>
      </w:pPr>
    </w:p>
    <w:p w14:paraId="6D74B677" w14:textId="77777777" w:rsidR="00BC5D95" w:rsidRPr="009752AD" w:rsidRDefault="00BC5D95" w:rsidP="00BC5D95">
      <w:pPr>
        <w:spacing w:after="0"/>
        <w:rPr>
          <w:rFonts w:ascii="Times New Roman" w:hAnsi="Times New Roman" w:cs="Times New Roman"/>
          <w:b/>
          <w:sz w:val="24"/>
          <w:szCs w:val="24"/>
        </w:rPr>
      </w:pPr>
      <w:r w:rsidRPr="009752AD">
        <w:rPr>
          <w:rFonts w:ascii="Times New Roman" w:hAnsi="Times New Roman" w:cs="Times New Roman"/>
          <w:b/>
          <w:color w:val="002060"/>
          <w:sz w:val="24"/>
          <w:szCs w:val="24"/>
        </w:rPr>
        <w:t xml:space="preserve">Department:  </w:t>
      </w:r>
      <w:sdt>
        <w:sdtPr>
          <w:rPr>
            <w:rFonts w:ascii="Times New Roman" w:hAnsi="Times New Roman" w:cs="Times New Roman"/>
            <w:b/>
            <w:sz w:val="24"/>
            <w:szCs w:val="24"/>
          </w:rPr>
          <w:id w:val="1844966100"/>
          <w:placeholder>
            <w:docPart w:val="A145F674E9A7482393AD641C9A50A93F"/>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3188EA84" w14:textId="77777777" w:rsidR="00BC5D95" w:rsidRPr="009752AD" w:rsidRDefault="00BC5D95" w:rsidP="00BC5D95">
      <w:pPr>
        <w:spacing w:after="0"/>
        <w:rPr>
          <w:rFonts w:ascii="Times New Roman" w:hAnsi="Times New Roman" w:cs="Times New Roman"/>
          <w:sz w:val="24"/>
          <w:szCs w:val="24"/>
        </w:rPr>
      </w:pPr>
    </w:p>
    <w:p w14:paraId="6C99AA62" w14:textId="77777777" w:rsidR="00BC5D95" w:rsidRPr="009752AD" w:rsidRDefault="00BC5D95" w:rsidP="00BC5D95">
      <w:pPr>
        <w:pStyle w:val="ListParagraph"/>
        <w:numPr>
          <w:ilvl w:val="0"/>
          <w:numId w:val="3"/>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Purpose</w:t>
      </w:r>
    </w:p>
    <w:p w14:paraId="5E2A6909" w14:textId="56803918" w:rsidR="00BC5D95" w:rsidRPr="009752AD" w:rsidRDefault="5DBF3018" w:rsidP="00BC5D95">
      <w:pPr>
        <w:spacing w:after="0"/>
        <w:rPr>
          <w:rFonts w:ascii="Times New Roman" w:hAnsi="Times New Roman" w:cs="Times New Roman"/>
          <w:sz w:val="24"/>
          <w:szCs w:val="24"/>
        </w:rPr>
      </w:pPr>
      <w:r w:rsidRPr="5DBF3018">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rPr>
          <w:id w:val="-1765446756"/>
          <w:placeholder>
            <w:docPart w:val="5C29175C57F94C29B7B81A55F9BFFF8B"/>
          </w:placeholder>
        </w:sdtPr>
        <w:sdtEndPr/>
        <w:sdtContent>
          <w:r w:rsidRPr="5DBF3018">
            <w:rPr>
              <w:rFonts w:ascii="Times New Roman" w:hAnsi="Times New Roman" w:cs="Times New Roman"/>
              <w:sz w:val="24"/>
              <w:szCs w:val="24"/>
            </w:rPr>
            <w:t xml:space="preserve">store, handle, use, and dispose of </w:t>
          </w:r>
        </w:sdtContent>
      </w:sdt>
      <w:r w:rsidRPr="5DBF3018">
        <w:rPr>
          <w:rFonts w:ascii="Times New Roman" w:hAnsi="Times New Roman" w:cs="Times New Roman"/>
          <w:sz w:val="24"/>
          <w:szCs w:val="24"/>
        </w:rPr>
        <w:t xml:space="preserve">nanomaterials in </w:t>
      </w:r>
      <w:sdt>
        <w:sdtPr>
          <w:rPr>
            <w:rFonts w:ascii="Times New Roman" w:hAnsi="Times New Roman" w:cs="Times New Roman"/>
            <w:sz w:val="24"/>
            <w:szCs w:val="24"/>
          </w:rPr>
          <w:id w:val="-1355188800"/>
          <w:placeholder>
            <w:docPart w:val="811860E0A6A0418ABABA5404ED516234"/>
          </w:placeholder>
          <w:showingPlcHdr/>
        </w:sdtPr>
        <w:sdtEndPr/>
        <w:sdtContent>
          <w:r w:rsidRPr="5DBF3018">
            <w:rPr>
              <w:rStyle w:val="PlaceholderText"/>
              <w:rFonts w:ascii="Times New Roman" w:hAnsi="Times New Roman" w:cs="Times New Roman"/>
              <w:color w:val="000000" w:themeColor="text1"/>
              <w:sz w:val="24"/>
              <w:szCs w:val="24"/>
              <w:highlight w:val="lightGray"/>
            </w:rPr>
            <w:t>Enter AH’s name</w:t>
          </w:r>
        </w:sdtContent>
      </w:sdt>
      <w:r w:rsidRPr="5DBF3018">
        <w:rPr>
          <w:rFonts w:ascii="Times New Roman" w:hAnsi="Times New Roman" w:cs="Times New Roman"/>
          <w:sz w:val="24"/>
          <w:szCs w:val="24"/>
        </w:rPr>
        <w:t xml:space="preserve">’s laboratory.  Laboratory personnel should review this SOP, as well as the appropriate Safety Data Sheet(s) (SDSs), before </w:t>
      </w:r>
      <w:sdt>
        <w:sdtPr>
          <w:rPr>
            <w:rFonts w:ascii="Times New Roman" w:hAnsi="Times New Roman" w:cs="Times New Roman"/>
            <w:sz w:val="24"/>
            <w:szCs w:val="24"/>
          </w:rPr>
          <w:id w:val="1730958277"/>
          <w:placeholder>
            <w:docPart w:val="2D4F510D482D4190B61847BCA35E3C5C"/>
          </w:placeholder>
          <w:showingPlcHdr/>
        </w:sdtPr>
        <w:sdtEndPr/>
        <w:sdtContent>
          <w:r w:rsidRPr="5DBF3018">
            <w:rPr>
              <w:rStyle w:val="PlaceholderText"/>
              <w:rFonts w:ascii="Times New Roman" w:hAnsi="Times New Roman" w:cs="Times New Roman"/>
              <w:color w:val="000000" w:themeColor="text1"/>
              <w:sz w:val="24"/>
              <w:szCs w:val="24"/>
              <w:highlight w:val="lightGray"/>
            </w:rPr>
            <w:t>Describe the procedure or process this SOP will address</w:t>
          </w:r>
        </w:sdtContent>
      </w:sdt>
      <w:r w:rsidRPr="5DBF3018">
        <w:rPr>
          <w:rFonts w:ascii="Times New Roman" w:hAnsi="Times New Roman" w:cs="Times New Roman"/>
          <w:sz w:val="24"/>
          <w:szCs w:val="24"/>
        </w:rPr>
        <w:t>.  If you have questions concerning the requirements within this SOP, contact your Approval Holder (AH) or Approval Safety Coordinator (ASC).</w:t>
      </w:r>
    </w:p>
    <w:p w14:paraId="1C0C6CCB" w14:textId="77777777" w:rsidR="00BC5D95" w:rsidRPr="009752AD" w:rsidRDefault="00BC5D95" w:rsidP="00BC5D95">
      <w:pPr>
        <w:spacing w:after="0"/>
        <w:rPr>
          <w:rFonts w:ascii="Times New Roman" w:hAnsi="Times New Roman" w:cs="Times New Roman"/>
          <w:b/>
          <w:sz w:val="24"/>
          <w:szCs w:val="24"/>
        </w:rPr>
      </w:pPr>
    </w:p>
    <w:p w14:paraId="23B65827" w14:textId="77777777" w:rsidR="00BC5D95" w:rsidRPr="009752AD" w:rsidRDefault="00BC5D95" w:rsidP="00BC5D95">
      <w:pPr>
        <w:pStyle w:val="ListParagraph"/>
        <w:numPr>
          <w:ilvl w:val="0"/>
          <w:numId w:val="3"/>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Scope</w:t>
      </w:r>
    </w:p>
    <w:p w14:paraId="256090AF" w14:textId="77777777"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when this SOP applies and to whom this SOP applies.]</w:t>
      </w:r>
    </w:p>
    <w:p w14:paraId="049B4C1D" w14:textId="77777777" w:rsidR="00BC5D95" w:rsidRPr="009752AD" w:rsidRDefault="00BC5D95" w:rsidP="00BC5D95">
      <w:pPr>
        <w:spacing w:after="0"/>
        <w:rPr>
          <w:rFonts w:ascii="Times New Roman" w:hAnsi="Times New Roman" w:cs="Times New Roman"/>
          <w:b/>
          <w:sz w:val="24"/>
          <w:szCs w:val="24"/>
        </w:rPr>
      </w:pPr>
    </w:p>
    <w:p w14:paraId="54C3B366" w14:textId="77777777" w:rsidR="00BC5D95" w:rsidRPr="009752AD" w:rsidRDefault="00BC5D95" w:rsidP="00BC5D95">
      <w:pPr>
        <w:pStyle w:val="ListParagraph"/>
        <w:numPr>
          <w:ilvl w:val="0"/>
          <w:numId w:val="3"/>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Hazard Description</w:t>
      </w:r>
    </w:p>
    <w:p w14:paraId="5F68201F" w14:textId="25069F8E" w:rsidR="00BC5D95" w:rsidRPr="009752AD" w:rsidRDefault="00BC5D95" w:rsidP="00BC5D95">
      <w:pPr>
        <w:spacing w:after="0"/>
        <w:ind w:left="29"/>
        <w:rPr>
          <w:rFonts w:ascii="Times New Roman" w:hAnsi="Times New Roman" w:cs="Times New Roman"/>
          <w:sz w:val="24"/>
          <w:szCs w:val="24"/>
        </w:rPr>
      </w:pPr>
    </w:p>
    <w:p w14:paraId="0A23D13F" w14:textId="581606CA" w:rsidR="00BC5D95" w:rsidRDefault="162F6D6C" w:rsidP="5DBF3018">
      <w:pPr>
        <w:spacing w:after="0"/>
        <w:ind w:left="29"/>
        <w:rPr>
          <w:rFonts w:ascii="Times New Roman" w:hAnsi="Times New Roman" w:cs="Times New Roman"/>
          <w:i/>
          <w:iCs/>
          <w:sz w:val="24"/>
          <w:szCs w:val="24"/>
        </w:rPr>
      </w:pPr>
      <w:r w:rsidRPr="162F6D6C">
        <w:rPr>
          <w:rFonts w:ascii="Times New Roman" w:hAnsi="Times New Roman" w:cs="Times New Roman"/>
          <w:i/>
          <w:iCs/>
          <w:sz w:val="24"/>
          <w:szCs w:val="24"/>
          <w:highlight w:val="yellow"/>
        </w:rPr>
        <w:t>[Describe the hazards presented by the procedure or process this SOP addresses.  What makes it hazardous?  Provide an example, if applicable.]</w:t>
      </w:r>
    </w:p>
    <w:p w14:paraId="600F6054" w14:textId="2EB5A11A" w:rsidR="004056CF" w:rsidRDefault="004056CF" w:rsidP="0F66E479">
      <w:pPr>
        <w:spacing w:after="0"/>
        <w:ind w:left="29"/>
        <w:rPr>
          <w:rFonts w:ascii="Times New Roman" w:hAnsi="Times New Roman" w:cs="Times New Roman"/>
          <w:i/>
          <w:iCs/>
          <w:sz w:val="24"/>
          <w:szCs w:val="24"/>
        </w:rPr>
      </w:pPr>
    </w:p>
    <w:p w14:paraId="08F23E3C" w14:textId="186398DA" w:rsidR="003C2A19" w:rsidRPr="009752AD" w:rsidRDefault="003C2A19" w:rsidP="003C2A19">
      <w:pPr>
        <w:spacing w:after="0"/>
        <w:ind w:left="29"/>
        <w:jc w:val="center"/>
        <w:rPr>
          <w:rFonts w:ascii="Times New Roman" w:hAnsi="Times New Roman" w:cs="Times New Roman"/>
          <w:i/>
          <w:iCs/>
          <w:sz w:val="24"/>
          <w:szCs w:val="24"/>
        </w:rPr>
      </w:pPr>
      <w:r>
        <w:rPr>
          <w:noProof/>
        </w:rPr>
        <w:drawing>
          <wp:inline distT="0" distB="0" distL="0" distR="0" wp14:anchorId="3FEB953F" wp14:editId="4F21716A">
            <wp:extent cx="910213" cy="951399"/>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2481" cy="953769"/>
                    </a:xfrm>
                    <a:prstGeom prst="rect">
                      <a:avLst/>
                    </a:prstGeom>
                  </pic:spPr>
                </pic:pic>
              </a:graphicData>
            </a:graphic>
          </wp:inline>
        </w:drawing>
      </w:r>
    </w:p>
    <w:p w14:paraId="5430F1BF" w14:textId="7C73D150" w:rsidR="004056CF" w:rsidRPr="004056CF" w:rsidRDefault="162F6D6C" w:rsidP="004056CF">
      <w:pPr>
        <w:spacing w:after="240" w:line="240" w:lineRule="auto"/>
        <w:rPr>
          <w:rFonts w:ascii="Times New Roman" w:hAnsi="Times New Roman" w:cs="Times New Roman"/>
          <w:sz w:val="24"/>
          <w:szCs w:val="24"/>
        </w:rPr>
      </w:pPr>
      <w:r w:rsidRPr="162F6D6C">
        <w:rPr>
          <w:rFonts w:ascii="Times New Roman" w:hAnsi="Times New Roman" w:cs="Times New Roman"/>
          <w:sz w:val="24"/>
          <w:szCs w:val="24"/>
        </w:rPr>
        <w:t xml:space="preserve">Nanomaterials or nanoparticles are defined as materials with at least one external dimension in the size range from approximately one to 100 nanometers. Nanoparticles are objects with all three external dimensions at the nanoscale. Nanoparticles that are naturally occurring (e.g., volcanic ash or soot from forest fires) or are the incidental byproducts of combustion </w:t>
      </w:r>
      <w:r w:rsidRPr="162F6D6C">
        <w:rPr>
          <w:rFonts w:ascii="Times New Roman" w:hAnsi="Times New Roman" w:cs="Times New Roman"/>
          <w:sz w:val="24"/>
          <w:szCs w:val="24"/>
        </w:rPr>
        <w:lastRenderedPageBreak/>
        <w:t>processes (e.g. welding, diesel engines) are usually physically and chemically heterogeneous, and are often termed ultrafine particles.</w:t>
      </w:r>
    </w:p>
    <w:p w14:paraId="74B717E8" w14:textId="77777777" w:rsidR="004056CF" w:rsidRPr="004056CF" w:rsidRDefault="004056CF" w:rsidP="004056CF">
      <w:pPr>
        <w:spacing w:after="240" w:line="240" w:lineRule="auto"/>
        <w:rPr>
          <w:rFonts w:ascii="Times New Roman" w:hAnsi="Times New Roman" w:cs="Times New Roman"/>
          <w:sz w:val="24"/>
          <w:szCs w:val="24"/>
        </w:rPr>
      </w:pPr>
      <w:r w:rsidRPr="004056CF">
        <w:rPr>
          <w:rFonts w:ascii="Times New Roman" w:hAnsi="Times New Roman" w:cs="Times New Roman"/>
          <w:sz w:val="24"/>
          <w:szCs w:val="24"/>
        </w:rPr>
        <w:t>Engineered nanoparticles are intentionally produced and designed with very specific properties related to shape, size, surface properties, and chemistry. These properties are reflected in aerosols, colloids, or powders. Often, the behavior of nanomaterials may depend more on surface area than particle composition itself. Relative surface area is one of the principal factors that enhance reactivity, strength, and electrical properties.</w:t>
      </w:r>
    </w:p>
    <w:p w14:paraId="608BA197" w14:textId="4D5B0225" w:rsidR="004056CF" w:rsidRPr="004056CF" w:rsidRDefault="5DBF3018" w:rsidP="5DBF3018">
      <w:pPr>
        <w:spacing w:after="240" w:line="240" w:lineRule="auto"/>
        <w:rPr>
          <w:rFonts w:ascii="Times New Roman" w:eastAsia="Times New Roman" w:hAnsi="Times New Roman" w:cs="Times New Roman"/>
          <w:sz w:val="24"/>
          <w:szCs w:val="24"/>
        </w:rPr>
      </w:pPr>
      <w:r w:rsidRPr="5DBF3018">
        <w:rPr>
          <w:rFonts w:ascii="Times New Roman" w:eastAsia="Times New Roman" w:hAnsi="Times New Roman" w:cs="Times New Roman"/>
          <w:sz w:val="24"/>
          <w:szCs w:val="24"/>
        </w:rPr>
        <w:t>Engineered nanoparticles may be bought from commercial vendors or generated via experimental procedures by lab researchers. Examples of engineered nanomaterials include fullerenes, carbon nanotubes, metal or metal oxide nanoparticles (e.g., gold or titanium dioxide), and quantum dots, among many others. Be aware that toxicity of nanomaterials may be greater than for the parent material, and that their greater surface area may make nanomaterials more flammable, explosive, or reactive than larger particles of the same composition. The risks of fire/explosion/reaction increase with the amount of nanomaterial.</w:t>
      </w:r>
    </w:p>
    <w:p w14:paraId="23DB1B43" w14:textId="7AE9FEAB" w:rsidR="5DBF3018" w:rsidRDefault="5DBF3018" w:rsidP="5DBF3018">
      <w:r w:rsidRPr="5DBF3018">
        <w:rPr>
          <w:rFonts w:ascii="Times New Roman" w:eastAsia="Times New Roman" w:hAnsi="Times New Roman" w:cs="Times New Roman"/>
          <w:color w:val="000000" w:themeColor="text1"/>
          <w:sz w:val="24"/>
          <w:szCs w:val="24"/>
        </w:rPr>
        <w:t>Few occupational exposure limits exist specifically for nanomaterials. Certain nanoparticles may be more hazardous than larger particles of the same substance. Therefore, existing occupational exposure limits for a substance may not provide adequate protection from nanoparticles of that substance. However, some specific exposure limits already exist. For example:</w:t>
      </w:r>
    </w:p>
    <w:p w14:paraId="606BCBA4" w14:textId="26145312" w:rsidR="5DBF3018" w:rsidRDefault="5DBF3018" w:rsidP="5DBF3018">
      <w:pPr>
        <w:numPr>
          <w:ilvl w:val="0"/>
          <w:numId w:val="1"/>
        </w:numPr>
        <w:rPr>
          <w:rFonts w:ascii="Times New Roman" w:eastAsia="Times New Roman" w:hAnsi="Times New Roman" w:cs="Times New Roman"/>
          <w:color w:val="000000" w:themeColor="text1"/>
          <w:sz w:val="24"/>
          <w:szCs w:val="24"/>
        </w:rPr>
      </w:pPr>
      <w:r w:rsidRPr="5DBF3018">
        <w:rPr>
          <w:rFonts w:ascii="Times New Roman" w:eastAsia="Times New Roman" w:hAnsi="Times New Roman" w:cs="Times New Roman"/>
          <w:color w:val="000000" w:themeColor="text1"/>
          <w:sz w:val="24"/>
          <w:szCs w:val="24"/>
        </w:rPr>
        <w:t>OSHA recommends that worker exposure to respirable carbon nanotubes and carbon nanofibers not exceed 1.0 micrograms per cubic meter (μg/m</w:t>
      </w:r>
      <w:r w:rsidRPr="5DBF3018">
        <w:rPr>
          <w:rFonts w:ascii="Times New Roman" w:eastAsia="Times New Roman" w:hAnsi="Times New Roman" w:cs="Times New Roman"/>
          <w:color w:val="000000" w:themeColor="text1"/>
          <w:sz w:val="24"/>
          <w:szCs w:val="24"/>
          <w:vertAlign w:val="superscript"/>
        </w:rPr>
        <w:t>3</w:t>
      </w:r>
      <w:r w:rsidRPr="5DBF3018">
        <w:rPr>
          <w:rFonts w:ascii="Times New Roman" w:eastAsia="Times New Roman" w:hAnsi="Times New Roman" w:cs="Times New Roman"/>
          <w:color w:val="000000" w:themeColor="text1"/>
          <w:sz w:val="24"/>
          <w:szCs w:val="24"/>
        </w:rPr>
        <w:t>) as an 8-hour time-weighted average, based on the National Institute for Occupational Safety and Health (NIOSH) proposed Recommended Exposure Limit (REL).</w:t>
      </w:r>
    </w:p>
    <w:p w14:paraId="20554D27" w14:textId="15BDCDC2" w:rsidR="5DBF3018" w:rsidRDefault="5DBF3018" w:rsidP="5DBF3018">
      <w:pPr>
        <w:numPr>
          <w:ilvl w:val="0"/>
          <w:numId w:val="1"/>
        </w:numPr>
        <w:rPr>
          <w:rFonts w:ascii="Times New Roman" w:eastAsia="Times New Roman" w:hAnsi="Times New Roman" w:cs="Times New Roman"/>
          <w:color w:val="000000" w:themeColor="text1"/>
          <w:sz w:val="24"/>
          <w:szCs w:val="24"/>
        </w:rPr>
      </w:pPr>
      <w:r w:rsidRPr="5DBF3018">
        <w:rPr>
          <w:rFonts w:ascii="Times New Roman" w:eastAsia="Times New Roman" w:hAnsi="Times New Roman" w:cs="Times New Roman"/>
          <w:color w:val="000000" w:themeColor="text1"/>
          <w:sz w:val="24"/>
          <w:szCs w:val="24"/>
        </w:rPr>
        <w:t>OSHA recommends that worker exposure to nanoscale particles of TiO</w:t>
      </w:r>
      <w:r w:rsidRPr="5DBF3018">
        <w:rPr>
          <w:rFonts w:ascii="Times New Roman" w:eastAsia="Times New Roman" w:hAnsi="Times New Roman" w:cs="Times New Roman"/>
          <w:color w:val="000000" w:themeColor="text1"/>
          <w:sz w:val="24"/>
          <w:szCs w:val="24"/>
          <w:vertAlign w:val="subscript"/>
        </w:rPr>
        <w:t xml:space="preserve">2 </w:t>
      </w:r>
      <w:r w:rsidRPr="5DBF3018">
        <w:rPr>
          <w:rFonts w:ascii="Times New Roman" w:eastAsia="Times New Roman" w:hAnsi="Times New Roman" w:cs="Times New Roman"/>
          <w:color w:val="000000" w:themeColor="text1"/>
          <w:sz w:val="24"/>
          <w:szCs w:val="24"/>
        </w:rPr>
        <w:t>not exceed NIOSH’s 0.3 milligrams per cubic meter (mg/m</w:t>
      </w:r>
      <w:r w:rsidRPr="5DBF3018">
        <w:rPr>
          <w:rFonts w:ascii="Times New Roman" w:eastAsia="Times New Roman" w:hAnsi="Times New Roman" w:cs="Times New Roman"/>
          <w:color w:val="000000" w:themeColor="text1"/>
          <w:sz w:val="24"/>
          <w:szCs w:val="24"/>
          <w:vertAlign w:val="superscript"/>
        </w:rPr>
        <w:t>3</w:t>
      </w:r>
      <w:r w:rsidRPr="5DBF3018">
        <w:rPr>
          <w:rFonts w:ascii="Times New Roman" w:eastAsia="Times New Roman" w:hAnsi="Times New Roman" w:cs="Times New Roman"/>
          <w:color w:val="000000" w:themeColor="text1"/>
          <w:sz w:val="24"/>
          <w:szCs w:val="24"/>
        </w:rPr>
        <w:t>) REL. By contrast, NIOSH’s REL for fine-sized TiO</w:t>
      </w:r>
      <w:r w:rsidRPr="5DBF3018">
        <w:rPr>
          <w:rFonts w:ascii="Times New Roman" w:eastAsia="Times New Roman" w:hAnsi="Times New Roman" w:cs="Times New Roman"/>
          <w:color w:val="000000" w:themeColor="text1"/>
          <w:sz w:val="24"/>
          <w:szCs w:val="24"/>
          <w:vertAlign w:val="subscript"/>
        </w:rPr>
        <w:t xml:space="preserve">2 </w:t>
      </w:r>
      <w:r w:rsidRPr="5DBF3018">
        <w:rPr>
          <w:rFonts w:ascii="Times New Roman" w:eastAsia="Times New Roman" w:hAnsi="Times New Roman" w:cs="Times New Roman"/>
          <w:color w:val="000000" w:themeColor="text1"/>
          <w:sz w:val="24"/>
          <w:szCs w:val="24"/>
        </w:rPr>
        <w:t>(particle size greater than 100 nm) is 2.4 mg/m</w:t>
      </w:r>
      <w:r w:rsidRPr="5DBF3018">
        <w:rPr>
          <w:rFonts w:ascii="Times New Roman" w:eastAsia="Times New Roman" w:hAnsi="Times New Roman" w:cs="Times New Roman"/>
          <w:color w:val="000000" w:themeColor="text1"/>
          <w:sz w:val="24"/>
          <w:szCs w:val="24"/>
          <w:vertAlign w:val="superscript"/>
        </w:rPr>
        <w:t>3</w:t>
      </w:r>
      <w:r w:rsidRPr="5DBF3018">
        <w:rPr>
          <w:rFonts w:ascii="Times New Roman" w:eastAsia="Times New Roman" w:hAnsi="Times New Roman" w:cs="Times New Roman"/>
          <w:color w:val="000000" w:themeColor="text1"/>
          <w:sz w:val="24"/>
          <w:szCs w:val="24"/>
        </w:rPr>
        <w:t>.</w:t>
      </w:r>
    </w:p>
    <w:p w14:paraId="2FDB7AEE" w14:textId="27E2F1B2" w:rsidR="5DBF3018" w:rsidRDefault="5DBF3018" w:rsidP="5DBF3018">
      <w:pPr>
        <w:spacing w:after="240" w:line="240" w:lineRule="auto"/>
        <w:rPr>
          <w:rFonts w:ascii="Times New Roman" w:hAnsi="Times New Roman" w:cs="Times New Roman"/>
          <w:sz w:val="24"/>
          <w:szCs w:val="24"/>
        </w:rPr>
      </w:pPr>
    </w:p>
    <w:p w14:paraId="4739FE6B" w14:textId="1F05AE51" w:rsidR="6DA86B93" w:rsidRDefault="6DA86B93" w:rsidP="6DA86B93">
      <w:pPr>
        <w:spacing w:after="0"/>
        <w:ind w:left="29"/>
        <w:rPr>
          <w:rFonts w:ascii="Times New Roman" w:hAnsi="Times New Roman" w:cs="Times New Roman"/>
          <w:sz w:val="24"/>
          <w:szCs w:val="24"/>
        </w:rPr>
      </w:pPr>
    </w:p>
    <w:p w14:paraId="5ECA3C07" w14:textId="209E20BC" w:rsidR="00E14FF3" w:rsidRPr="009752AD" w:rsidRDefault="00E14FF3" w:rsidP="00E14FF3">
      <w:pPr>
        <w:pStyle w:val="ListParagraph"/>
        <w:numPr>
          <w:ilvl w:val="0"/>
          <w:numId w:val="3"/>
        </w:numPr>
        <w:spacing w:after="0"/>
        <w:ind w:left="360"/>
        <w:contextualSpacing w:val="0"/>
        <w:rPr>
          <w:rFonts w:ascii="Times New Roman" w:hAnsi="Times New Roman" w:cs="Times New Roman"/>
          <w:b/>
          <w:sz w:val="24"/>
          <w:szCs w:val="24"/>
        </w:rPr>
      </w:pPr>
      <w:r w:rsidRPr="009752AD">
        <w:rPr>
          <w:rFonts w:ascii="Times New Roman" w:hAnsi="Times New Roman" w:cs="Times New Roman"/>
          <w:b/>
          <w:color w:val="002060"/>
          <w:sz w:val="24"/>
          <w:szCs w:val="24"/>
        </w:rPr>
        <w:t>Process &amp; Hazard Controls</w:t>
      </w:r>
    </w:p>
    <w:p w14:paraId="6D5AA024" w14:textId="77777777" w:rsidR="00E14FF3" w:rsidRPr="009752AD" w:rsidRDefault="00E14FF3" w:rsidP="00E14FF3">
      <w:pPr>
        <w:pStyle w:val="ListParagraph"/>
        <w:spacing w:after="0"/>
        <w:ind w:left="360"/>
        <w:contextualSpacing w:val="0"/>
        <w:rPr>
          <w:rFonts w:ascii="Times New Roman" w:hAnsi="Times New Roman" w:cs="Times New Roman"/>
          <w:b/>
          <w:sz w:val="24"/>
          <w:szCs w:val="24"/>
        </w:rPr>
      </w:pPr>
    </w:p>
    <w:p w14:paraId="0F6DD35B" w14:textId="77777777" w:rsidR="00E14FF3" w:rsidRPr="009752AD" w:rsidRDefault="00E14FF3" w:rsidP="00E14FF3">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the steps needed to set up and complete the procedure or process in safe manner following the </w:t>
      </w:r>
      <w:hyperlink r:id="rId8" w:history="1">
        <w:r w:rsidRPr="009752AD">
          <w:rPr>
            <w:rStyle w:val="Hyperlink"/>
            <w:rFonts w:ascii="Times New Roman" w:hAnsi="Times New Roman" w:cs="Times New Roman"/>
            <w:i/>
            <w:sz w:val="24"/>
            <w:szCs w:val="24"/>
            <w:highlight w:val="yellow"/>
          </w:rPr>
          <w:t>hierarchy of controls</w:t>
        </w:r>
      </w:hyperlink>
      <w:r w:rsidRPr="009752AD">
        <w:rPr>
          <w:rFonts w:ascii="Times New Roman" w:hAnsi="Times New Roman" w:cs="Times New Roman"/>
          <w:i/>
          <w:sz w:val="24"/>
          <w:szCs w:val="24"/>
          <w:highlight w:val="yellow"/>
        </w:rPr>
        <w:t>.  Use as much detail as is necessary to ensure all laboratory workers can complete the procedure or experiment safely.]</w:t>
      </w:r>
    </w:p>
    <w:p w14:paraId="578CCC17" w14:textId="77777777" w:rsidR="00BC5D95" w:rsidRPr="009752AD" w:rsidRDefault="00BC5D95" w:rsidP="00BC5D95">
      <w:pPr>
        <w:spacing w:after="0"/>
        <w:rPr>
          <w:rFonts w:ascii="Times New Roman" w:hAnsi="Times New Roman" w:cs="Times New Roman"/>
          <w:bCs/>
          <w:sz w:val="24"/>
          <w:szCs w:val="24"/>
        </w:rPr>
      </w:pPr>
    </w:p>
    <w:p w14:paraId="2379B7B4" w14:textId="233F7928" w:rsidR="00BC5D95" w:rsidRDefault="00BC5D95" w:rsidP="00BC5D95">
      <w:pPr>
        <w:pStyle w:val="ListParagraph"/>
        <w:numPr>
          <w:ilvl w:val="1"/>
          <w:numId w:val="3"/>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Elimination/Substitution</w:t>
      </w:r>
    </w:p>
    <w:p w14:paraId="5517B791" w14:textId="443F16C7" w:rsidR="004056CF" w:rsidRDefault="004056CF" w:rsidP="004056CF">
      <w:pPr>
        <w:pStyle w:val="ListParagraph"/>
        <w:spacing w:after="0"/>
        <w:ind w:left="2160"/>
        <w:contextualSpacing w:val="0"/>
      </w:pPr>
    </w:p>
    <w:p w14:paraId="4359B55F" w14:textId="3431CB2C" w:rsidR="004056CF" w:rsidRPr="00C34651" w:rsidRDefault="004056CF" w:rsidP="00C34651">
      <w:pPr>
        <w:pStyle w:val="ListParagraph"/>
        <w:numPr>
          <w:ilvl w:val="0"/>
          <w:numId w:val="15"/>
        </w:numPr>
        <w:spacing w:after="0"/>
        <w:contextualSpacing w:val="0"/>
        <w:rPr>
          <w:rFonts w:ascii="Times New Roman" w:hAnsi="Times New Roman" w:cs="Times New Roman"/>
          <w:b/>
          <w:color w:val="002060"/>
          <w:sz w:val="24"/>
          <w:szCs w:val="24"/>
        </w:rPr>
      </w:pPr>
      <w:r w:rsidRPr="00C34651">
        <w:rPr>
          <w:rFonts w:ascii="Times New Roman" w:hAnsi="Times New Roman" w:cs="Times New Roman"/>
        </w:rPr>
        <w:t xml:space="preserve">Substitute by using a different form of nanomaterial such as a liquid vs a powder. </w:t>
      </w:r>
    </w:p>
    <w:p w14:paraId="1B4D0500" w14:textId="77777777" w:rsidR="00BC5D95" w:rsidRPr="009752AD" w:rsidRDefault="00BC5D95" w:rsidP="00BC5D95">
      <w:pPr>
        <w:spacing w:after="0"/>
        <w:rPr>
          <w:rFonts w:ascii="Times New Roman" w:hAnsi="Times New Roman" w:cs="Times New Roman"/>
          <w:b/>
          <w:color w:val="002060"/>
          <w:sz w:val="24"/>
          <w:szCs w:val="24"/>
        </w:rPr>
      </w:pPr>
    </w:p>
    <w:p w14:paraId="587CDCC7" w14:textId="028E2048"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eliminations of hazardous chemicals or processes; alternatively, any substitutions with less hazardous alternatives that could be used to accomplish the task.]  </w:t>
      </w:r>
    </w:p>
    <w:p w14:paraId="6D4192A6" w14:textId="77777777" w:rsidR="00BC5D95" w:rsidRPr="009752AD" w:rsidRDefault="00BC5D95" w:rsidP="00BC5D95">
      <w:pPr>
        <w:pStyle w:val="ListParagraph"/>
        <w:spacing w:after="0"/>
        <w:ind w:left="1440"/>
        <w:contextualSpacing w:val="0"/>
        <w:rPr>
          <w:rFonts w:ascii="Times New Roman" w:hAnsi="Times New Roman" w:cs="Times New Roman"/>
          <w:b/>
          <w:color w:val="002060"/>
          <w:sz w:val="24"/>
          <w:szCs w:val="24"/>
        </w:rPr>
      </w:pPr>
    </w:p>
    <w:p w14:paraId="4F7E7A67" w14:textId="71995C60" w:rsidR="00BC5D95" w:rsidRPr="009752AD" w:rsidRDefault="00BC5D95" w:rsidP="00BC5D95">
      <w:pPr>
        <w:pStyle w:val="ListParagraph"/>
        <w:numPr>
          <w:ilvl w:val="1"/>
          <w:numId w:val="3"/>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lastRenderedPageBreak/>
        <w:t xml:space="preserve">Engineering Controls </w:t>
      </w:r>
    </w:p>
    <w:p w14:paraId="7FB275D8" w14:textId="3EB9B2EC" w:rsidR="00BC5D95" w:rsidRPr="009752AD" w:rsidRDefault="00BC5D95" w:rsidP="00BC5D95">
      <w:pPr>
        <w:spacing w:after="0"/>
        <w:rPr>
          <w:rFonts w:ascii="Times New Roman" w:hAnsi="Times New Roman" w:cs="Times New Roman"/>
          <w:bCs/>
          <w:sz w:val="24"/>
          <w:szCs w:val="24"/>
        </w:rPr>
      </w:pPr>
    </w:p>
    <w:p w14:paraId="46E87A07" w14:textId="75AE2ECD" w:rsidR="00BC5D95"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engineering controls (e.g. fume hoods, gas cabinets, local exhausts, blast shields, etc.) that are used to safely accomplish the task.]  </w:t>
      </w:r>
    </w:p>
    <w:p w14:paraId="36465F64" w14:textId="77777777" w:rsidR="0068751A" w:rsidRPr="009752AD" w:rsidRDefault="0068751A" w:rsidP="00BC5D95">
      <w:pPr>
        <w:spacing w:after="0"/>
        <w:ind w:left="29"/>
        <w:rPr>
          <w:rFonts w:ascii="Times New Roman" w:hAnsi="Times New Roman" w:cs="Times New Roman"/>
          <w:i/>
          <w:sz w:val="24"/>
          <w:szCs w:val="24"/>
        </w:rPr>
      </w:pPr>
    </w:p>
    <w:p w14:paraId="6DD28171" w14:textId="77777777" w:rsidR="0068751A" w:rsidRPr="0068751A" w:rsidRDefault="0068751A" w:rsidP="0068751A">
      <w:pPr>
        <w:spacing w:after="300" w:line="240" w:lineRule="auto"/>
        <w:ind w:left="720"/>
        <w:rPr>
          <w:rFonts w:ascii="Times New Roman" w:eastAsia="Times New Roman" w:hAnsi="Times New Roman" w:cs="Times New Roman"/>
          <w:color w:val="333333"/>
          <w:sz w:val="24"/>
          <w:szCs w:val="24"/>
        </w:rPr>
      </w:pPr>
      <w:r w:rsidRPr="0068751A">
        <w:rPr>
          <w:rFonts w:ascii="Times New Roman" w:eastAsia="Times New Roman" w:hAnsi="Times New Roman" w:cs="Times New Roman"/>
          <w:color w:val="333333"/>
          <w:sz w:val="24"/>
          <w:szCs w:val="24"/>
        </w:rPr>
        <w:t>Every effort should be made to avoid releasing nanomaterials into the air. Since they can remain suspended for an extended period of time, any release poses a hazard to anyone entering the laboratory.</w:t>
      </w:r>
    </w:p>
    <w:p w14:paraId="3FBCB8C6" w14:textId="659CF5DD" w:rsidR="0068751A" w:rsidRPr="0068751A" w:rsidRDefault="0068751A" w:rsidP="0068751A">
      <w:pPr>
        <w:spacing w:after="300" w:line="240" w:lineRule="auto"/>
        <w:ind w:left="720"/>
        <w:rPr>
          <w:rFonts w:ascii="Times New Roman" w:eastAsia="Times New Roman" w:hAnsi="Times New Roman" w:cs="Times New Roman"/>
          <w:color w:val="333333"/>
          <w:sz w:val="24"/>
          <w:szCs w:val="24"/>
        </w:rPr>
      </w:pPr>
      <w:r w:rsidRPr="0068751A">
        <w:rPr>
          <w:rFonts w:ascii="Times New Roman" w:eastAsia="Times New Roman" w:hAnsi="Times New Roman" w:cs="Times New Roman"/>
          <w:color w:val="333333"/>
          <w:sz w:val="24"/>
          <w:szCs w:val="24"/>
        </w:rPr>
        <w:t>Perform all work with nanomaterials inside an enclosure such as a glove box, glove bag, or an enclosure made especially for nanomaterial or dry powder use. These enclosures are designed to operate at a much lower airflow than conventional fume hoods. Some nanomaterials, carbon nanotubes in particular, are difficult to handle in a chemical fume hood because the air flow is often too high to contain the material inside its container and can release back into the work area. Even fume hoods that are effective at containing bulk material may fail to contain nanomaterials, posing a risk to laboratory workers. </w:t>
      </w:r>
    </w:p>
    <w:p w14:paraId="46094CFC" w14:textId="1D781E23" w:rsidR="0068751A" w:rsidRPr="0068751A" w:rsidRDefault="0F66E479" w:rsidP="0068751A">
      <w:pPr>
        <w:spacing w:after="300" w:line="240" w:lineRule="auto"/>
        <w:ind w:left="720"/>
        <w:rPr>
          <w:rFonts w:ascii="Times New Roman" w:eastAsia="Times New Roman" w:hAnsi="Times New Roman" w:cs="Times New Roman"/>
          <w:color w:val="333333"/>
          <w:sz w:val="24"/>
          <w:szCs w:val="24"/>
        </w:rPr>
      </w:pPr>
      <w:r w:rsidRPr="0F66E479">
        <w:rPr>
          <w:rFonts w:ascii="Times New Roman" w:eastAsia="Times New Roman" w:hAnsi="Times New Roman" w:cs="Times New Roman"/>
          <w:color w:val="333333"/>
          <w:sz w:val="24"/>
          <w:szCs w:val="24"/>
        </w:rPr>
        <w:t>Any enclosure that vents into the room (such as a laminar flow hood or biosafety cabinet) or through the ventilation system must be equipped with a HEPA or ULPA filter. Work with RLSS and Facilities Management to develop a procedure for changing the filter without releasing nanomaterials into the room air such as a bag-in/bag-out technique.</w:t>
      </w:r>
    </w:p>
    <w:p w14:paraId="36549B33" w14:textId="4F123FF3" w:rsidR="00D87A1E" w:rsidRPr="003C2A19" w:rsidRDefault="00D87A1E" w:rsidP="003C2A19">
      <w:pPr>
        <w:pStyle w:val="ListParagraph"/>
        <w:numPr>
          <w:ilvl w:val="0"/>
          <w:numId w:val="12"/>
        </w:numPr>
        <w:spacing w:after="300" w:line="240" w:lineRule="auto"/>
        <w:rPr>
          <w:rFonts w:ascii="Times New Roman" w:eastAsia="Times New Roman" w:hAnsi="Times New Roman" w:cs="Times New Roman"/>
          <w:color w:val="333333"/>
          <w:sz w:val="24"/>
          <w:szCs w:val="24"/>
        </w:rPr>
      </w:pPr>
      <w:r w:rsidRPr="003C2A19">
        <w:rPr>
          <w:rFonts w:ascii="Times New Roman" w:eastAsia="Times New Roman" w:hAnsi="Times New Roman" w:cs="Times New Roman"/>
          <w:color w:val="333333"/>
          <w:sz w:val="24"/>
          <w:szCs w:val="24"/>
        </w:rPr>
        <w:t xml:space="preserve">Dry Powder Nanomaterials: </w:t>
      </w:r>
    </w:p>
    <w:p w14:paraId="0A2C2698" w14:textId="143ECAEC" w:rsidR="00D87A1E" w:rsidRPr="003C2A19" w:rsidRDefault="00D87A1E" w:rsidP="003C2A19">
      <w:pPr>
        <w:pStyle w:val="ListParagraph"/>
        <w:numPr>
          <w:ilvl w:val="1"/>
          <w:numId w:val="12"/>
        </w:numPr>
        <w:spacing w:after="300" w:line="240" w:lineRule="auto"/>
        <w:rPr>
          <w:rFonts w:ascii="Times New Roman" w:eastAsia="Times New Roman" w:hAnsi="Times New Roman" w:cs="Times New Roman"/>
          <w:color w:val="333333"/>
          <w:sz w:val="24"/>
          <w:szCs w:val="24"/>
        </w:rPr>
      </w:pPr>
      <w:r w:rsidRPr="003C2A19">
        <w:rPr>
          <w:rFonts w:ascii="Times New Roman" w:eastAsia="Times New Roman" w:hAnsi="Times New Roman" w:cs="Times New Roman"/>
          <w:color w:val="333333"/>
          <w:sz w:val="24"/>
          <w:szCs w:val="24"/>
        </w:rPr>
        <w:t>Chemical fume hood, glove box, nanomaterial handling enclosures, ventilated bagging or dumping stations and high efficiency particulate air (HEPA)- filtered local exhaust ventilation.</w:t>
      </w:r>
    </w:p>
    <w:p w14:paraId="3445A124" w14:textId="4A327F38" w:rsidR="00D87A1E" w:rsidRPr="003C2A19" w:rsidRDefault="00D87A1E" w:rsidP="003C2A19">
      <w:pPr>
        <w:pStyle w:val="ListParagraph"/>
        <w:numPr>
          <w:ilvl w:val="0"/>
          <w:numId w:val="12"/>
        </w:numPr>
        <w:spacing w:after="300" w:line="240" w:lineRule="auto"/>
        <w:rPr>
          <w:rFonts w:ascii="Times New Roman" w:eastAsia="Times New Roman" w:hAnsi="Times New Roman" w:cs="Times New Roman"/>
          <w:color w:val="333333"/>
          <w:sz w:val="24"/>
          <w:szCs w:val="24"/>
        </w:rPr>
      </w:pPr>
      <w:r w:rsidRPr="003C2A19">
        <w:rPr>
          <w:rFonts w:ascii="Times New Roman" w:eastAsia="Times New Roman" w:hAnsi="Times New Roman" w:cs="Times New Roman"/>
          <w:color w:val="333333"/>
          <w:sz w:val="24"/>
          <w:szCs w:val="24"/>
        </w:rPr>
        <w:t>Suspended in Liquids:</w:t>
      </w:r>
    </w:p>
    <w:p w14:paraId="0E475DE4" w14:textId="73080A66" w:rsidR="00D87A1E" w:rsidRPr="003C2A19" w:rsidRDefault="00D87A1E" w:rsidP="003C2A19">
      <w:pPr>
        <w:pStyle w:val="ListParagraph"/>
        <w:numPr>
          <w:ilvl w:val="1"/>
          <w:numId w:val="12"/>
        </w:numPr>
        <w:spacing w:after="300" w:line="240" w:lineRule="auto"/>
        <w:rPr>
          <w:rFonts w:ascii="Times New Roman" w:eastAsia="Times New Roman" w:hAnsi="Times New Roman" w:cs="Times New Roman"/>
          <w:color w:val="333333"/>
          <w:sz w:val="24"/>
          <w:szCs w:val="24"/>
        </w:rPr>
      </w:pPr>
      <w:r w:rsidRPr="003C2A19">
        <w:rPr>
          <w:rFonts w:ascii="Times New Roman" w:eastAsia="Times New Roman" w:hAnsi="Times New Roman" w:cs="Times New Roman"/>
          <w:color w:val="333333"/>
          <w:sz w:val="24"/>
          <w:szCs w:val="24"/>
        </w:rPr>
        <w:t>Chemical fume hood, glove box, nanomaterial handling enclosure, local exhaust ventilation and ventilated spray booths.</w:t>
      </w:r>
    </w:p>
    <w:p w14:paraId="77F36095" w14:textId="1683E172" w:rsidR="00D87A1E" w:rsidRPr="003C2A19" w:rsidRDefault="00D87A1E" w:rsidP="003C2A19">
      <w:pPr>
        <w:pStyle w:val="ListParagraph"/>
        <w:numPr>
          <w:ilvl w:val="0"/>
          <w:numId w:val="12"/>
        </w:numPr>
        <w:spacing w:after="300" w:line="240" w:lineRule="auto"/>
        <w:rPr>
          <w:rFonts w:ascii="Times New Roman" w:eastAsia="Times New Roman" w:hAnsi="Times New Roman" w:cs="Times New Roman"/>
          <w:color w:val="333333"/>
          <w:sz w:val="24"/>
          <w:szCs w:val="24"/>
        </w:rPr>
      </w:pPr>
      <w:r w:rsidRPr="003C2A19">
        <w:rPr>
          <w:rFonts w:ascii="Times New Roman" w:eastAsia="Times New Roman" w:hAnsi="Times New Roman" w:cs="Times New Roman"/>
          <w:color w:val="333333"/>
          <w:sz w:val="24"/>
          <w:szCs w:val="24"/>
        </w:rPr>
        <w:t xml:space="preserve">Physically bound/encapsulated: </w:t>
      </w:r>
    </w:p>
    <w:p w14:paraId="5C6C8597" w14:textId="54A20FC9" w:rsidR="00D87A1E" w:rsidRPr="003C2A19" w:rsidRDefault="00D87A1E" w:rsidP="003C2A19">
      <w:pPr>
        <w:pStyle w:val="ListParagraph"/>
        <w:numPr>
          <w:ilvl w:val="1"/>
          <w:numId w:val="12"/>
        </w:numPr>
        <w:spacing w:after="300" w:line="240" w:lineRule="auto"/>
        <w:rPr>
          <w:rFonts w:ascii="Times New Roman" w:eastAsia="Times New Roman" w:hAnsi="Times New Roman" w:cs="Times New Roman"/>
          <w:color w:val="333333"/>
          <w:sz w:val="24"/>
          <w:szCs w:val="24"/>
        </w:rPr>
      </w:pPr>
      <w:r w:rsidRPr="003C2A19">
        <w:rPr>
          <w:rFonts w:ascii="Times New Roman" w:eastAsia="Times New Roman" w:hAnsi="Times New Roman" w:cs="Times New Roman"/>
          <w:color w:val="333333"/>
          <w:sz w:val="24"/>
          <w:szCs w:val="24"/>
        </w:rPr>
        <w:t>Chemical fume hood, glove box, local exhaust ventilation, downdraft table, wet cutting/machining, ventilated tool shroud and blasting cabinets.</w:t>
      </w:r>
    </w:p>
    <w:p w14:paraId="7511CCBE" w14:textId="77777777" w:rsidR="00BC5D95" w:rsidRPr="009752AD" w:rsidRDefault="00BC5D95" w:rsidP="00BC5D95">
      <w:pPr>
        <w:spacing w:after="0"/>
        <w:rPr>
          <w:rFonts w:ascii="Times New Roman" w:hAnsi="Times New Roman" w:cs="Times New Roman"/>
          <w:bCs/>
          <w:sz w:val="24"/>
          <w:szCs w:val="24"/>
        </w:rPr>
      </w:pPr>
    </w:p>
    <w:p w14:paraId="7C5FEC41" w14:textId="76E5BC20" w:rsidR="00BC5D95" w:rsidRPr="009752AD" w:rsidRDefault="00BC5D95" w:rsidP="00BC5D95">
      <w:pPr>
        <w:pStyle w:val="ListParagraph"/>
        <w:numPr>
          <w:ilvl w:val="1"/>
          <w:numId w:val="3"/>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Work Practices</w:t>
      </w:r>
    </w:p>
    <w:p w14:paraId="666F161A" w14:textId="324F5866" w:rsidR="00BC5D95" w:rsidRPr="009752AD" w:rsidRDefault="00BC5D95" w:rsidP="00BC5D95">
      <w:pPr>
        <w:spacing w:after="0"/>
        <w:rPr>
          <w:rFonts w:ascii="Times New Roman" w:hAnsi="Times New Roman" w:cs="Times New Roman"/>
          <w:b/>
          <w:color w:val="002060"/>
          <w:sz w:val="24"/>
          <w:szCs w:val="24"/>
        </w:rPr>
      </w:pPr>
    </w:p>
    <w:p w14:paraId="09BE65D2" w14:textId="2A0D389D" w:rsidR="00BC5D95"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work practices (e.g. staggering schedules, additional cleaning measures for particulates, etc.) that are used to safely accomplish the task.]  </w:t>
      </w:r>
    </w:p>
    <w:p w14:paraId="58419B6D" w14:textId="77777777" w:rsidR="0068751A" w:rsidRPr="009752AD" w:rsidRDefault="0068751A" w:rsidP="00BC5D95">
      <w:pPr>
        <w:spacing w:after="0"/>
        <w:ind w:left="29"/>
        <w:rPr>
          <w:rFonts w:ascii="Times New Roman" w:hAnsi="Times New Roman" w:cs="Times New Roman"/>
          <w:i/>
          <w:sz w:val="24"/>
          <w:szCs w:val="24"/>
        </w:rPr>
      </w:pPr>
    </w:p>
    <w:p w14:paraId="64DBE967" w14:textId="77777777" w:rsidR="00C34651" w:rsidRPr="00C34651" w:rsidRDefault="5DBF3018" w:rsidP="00C34651">
      <w:pPr>
        <w:pStyle w:val="ListParagraph"/>
        <w:numPr>
          <w:ilvl w:val="0"/>
          <w:numId w:val="12"/>
        </w:numPr>
        <w:spacing w:after="300" w:line="240" w:lineRule="auto"/>
        <w:rPr>
          <w:rFonts w:ascii="Times New Roman" w:eastAsia="Times New Roman" w:hAnsi="Times New Roman" w:cs="Times New Roman"/>
          <w:color w:val="333333"/>
          <w:sz w:val="24"/>
          <w:szCs w:val="24"/>
        </w:rPr>
      </w:pPr>
      <w:r w:rsidRPr="5DBF3018">
        <w:rPr>
          <w:rFonts w:ascii="Times New Roman" w:eastAsia="Times New Roman" w:hAnsi="Times New Roman" w:cs="Times New Roman"/>
          <w:color w:val="333333"/>
          <w:sz w:val="24"/>
          <w:szCs w:val="24"/>
        </w:rPr>
        <w:t xml:space="preserve">When working with dry powders, sticky floor mats can help reduce the levels of nanomaterials in the air. </w:t>
      </w:r>
      <w:r w:rsidRPr="00C34651">
        <w:rPr>
          <w:rFonts w:ascii="Times New Roman" w:eastAsia="Times New Roman" w:hAnsi="Times New Roman" w:cs="Times New Roman"/>
          <w:color w:val="333333"/>
          <w:sz w:val="24"/>
          <w:szCs w:val="24"/>
        </w:rPr>
        <w:t>Avoid contact with skin, eyes, and clothing.  Wash hands before breaks and immediate</w:t>
      </w:r>
      <w:r w:rsidR="00C34651" w:rsidRPr="00C34651">
        <w:rPr>
          <w:rFonts w:ascii="Times New Roman" w:eastAsia="Times New Roman" w:hAnsi="Times New Roman" w:cs="Times New Roman"/>
          <w:color w:val="333333"/>
          <w:sz w:val="24"/>
          <w:szCs w:val="24"/>
        </w:rPr>
        <w:t xml:space="preserve">ly after handling the product. </w:t>
      </w:r>
    </w:p>
    <w:p w14:paraId="19BF655A" w14:textId="7D73F71C" w:rsidR="0068751A" w:rsidRPr="00C34651" w:rsidRDefault="5DBF3018" w:rsidP="00C34651">
      <w:pPr>
        <w:pStyle w:val="ListParagraph"/>
        <w:numPr>
          <w:ilvl w:val="0"/>
          <w:numId w:val="12"/>
        </w:numPr>
        <w:spacing w:after="300" w:line="240" w:lineRule="auto"/>
        <w:rPr>
          <w:rFonts w:ascii="Times New Roman" w:eastAsia="Times New Roman" w:hAnsi="Times New Roman" w:cs="Times New Roman"/>
          <w:color w:val="333333"/>
          <w:sz w:val="24"/>
          <w:szCs w:val="24"/>
        </w:rPr>
      </w:pPr>
      <w:r w:rsidRPr="00C34651">
        <w:rPr>
          <w:rFonts w:ascii="Times New Roman" w:eastAsia="Times New Roman" w:hAnsi="Times New Roman" w:cs="Times New Roman"/>
          <w:color w:val="333333"/>
          <w:sz w:val="24"/>
          <w:szCs w:val="24"/>
        </w:rPr>
        <w:t xml:space="preserve">Always wet-wipe areas where dry nanomaterials are used.  Collect them in a double plastic garbage bags (clear), tape shut, affix with a completed waste card, and dispose as hazardous waste through Risk Management Services hazardous waste. </w:t>
      </w:r>
    </w:p>
    <w:p w14:paraId="530B631A" w14:textId="77777777" w:rsidR="00BC5D95" w:rsidRPr="00C34651" w:rsidRDefault="00BC5D95" w:rsidP="00BC5D95">
      <w:pPr>
        <w:pStyle w:val="ListParagraph"/>
        <w:spacing w:after="0"/>
        <w:ind w:left="1440"/>
        <w:contextualSpacing w:val="0"/>
        <w:rPr>
          <w:rFonts w:ascii="Times New Roman" w:eastAsia="Times New Roman" w:hAnsi="Times New Roman" w:cs="Times New Roman"/>
          <w:color w:val="333333"/>
          <w:sz w:val="24"/>
          <w:szCs w:val="24"/>
        </w:rPr>
      </w:pPr>
    </w:p>
    <w:p w14:paraId="01EC2291" w14:textId="77777777" w:rsidR="00BC5D95" w:rsidRPr="009752AD" w:rsidRDefault="00BC5D95" w:rsidP="00BC5D95">
      <w:pPr>
        <w:pStyle w:val="ListParagraph"/>
        <w:numPr>
          <w:ilvl w:val="1"/>
          <w:numId w:val="3"/>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lastRenderedPageBreak/>
        <w:t>Personal Protective Equipment</w:t>
      </w:r>
    </w:p>
    <w:p w14:paraId="5AF6C4A1" w14:textId="77777777" w:rsidR="00BC5D95" w:rsidRPr="009752AD" w:rsidRDefault="00BC5D95" w:rsidP="00BC5D95">
      <w:pPr>
        <w:pStyle w:val="ListParagraph"/>
        <w:spacing w:after="0"/>
        <w:ind w:left="1440"/>
        <w:contextualSpacing w:val="0"/>
        <w:rPr>
          <w:rFonts w:ascii="Times New Roman" w:hAnsi="Times New Roman" w:cs="Times New Roman"/>
          <w:b/>
          <w:color w:val="002060"/>
          <w:sz w:val="24"/>
          <w:szCs w:val="24"/>
        </w:rPr>
      </w:pPr>
    </w:p>
    <w:p w14:paraId="47E237EC" w14:textId="5F9407D3" w:rsidR="00BC5D95"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p>
    <w:p w14:paraId="4CFD0284" w14:textId="77777777" w:rsidR="0068751A" w:rsidRPr="009752AD" w:rsidRDefault="0068751A" w:rsidP="00BC5D95">
      <w:pPr>
        <w:spacing w:after="0"/>
        <w:rPr>
          <w:rFonts w:ascii="Times New Roman" w:hAnsi="Times New Roman" w:cs="Times New Roman"/>
          <w:i/>
          <w:sz w:val="24"/>
          <w:szCs w:val="24"/>
        </w:rPr>
      </w:pPr>
    </w:p>
    <w:p w14:paraId="2948632C" w14:textId="77777777" w:rsidR="003C2A19" w:rsidRDefault="003C2A19" w:rsidP="003C2A19">
      <w:pPr>
        <w:pStyle w:val="ListParagraph"/>
        <w:numPr>
          <w:ilvl w:val="0"/>
          <w:numId w:val="14"/>
        </w:numPr>
        <w:spacing w:after="0"/>
        <w:rPr>
          <w:rFonts w:ascii="Times New Roman" w:hAnsi="Times New Roman" w:cs="Times New Roman"/>
          <w:sz w:val="24"/>
          <w:szCs w:val="24"/>
        </w:rPr>
      </w:pPr>
      <w:bookmarkStart w:id="0" w:name="_Hlk69461444"/>
      <w:r w:rsidRPr="00C021E6">
        <w:rPr>
          <w:rFonts w:ascii="Times New Roman" w:hAnsi="Times New Roman" w:cs="Times New Roman"/>
          <w:b/>
          <w:bCs/>
          <w:sz w:val="24"/>
          <w:szCs w:val="24"/>
        </w:rPr>
        <w:t xml:space="preserve">Hand </w:t>
      </w:r>
      <w:r>
        <w:rPr>
          <w:rFonts w:ascii="Times New Roman" w:hAnsi="Times New Roman" w:cs="Times New Roman"/>
          <w:b/>
          <w:bCs/>
          <w:sz w:val="24"/>
          <w:szCs w:val="24"/>
        </w:rPr>
        <w:t>and Arm P</w:t>
      </w:r>
      <w:r w:rsidRPr="00C021E6">
        <w:rPr>
          <w:rFonts w:ascii="Times New Roman" w:hAnsi="Times New Roman" w:cs="Times New Roman"/>
          <w:b/>
          <w:bCs/>
          <w:sz w:val="24"/>
          <w:szCs w:val="24"/>
        </w:rPr>
        <w:t>rotection</w:t>
      </w:r>
      <w:r>
        <w:rPr>
          <w:rFonts w:ascii="Times New Roman" w:hAnsi="Times New Roman" w:cs="Times New Roman"/>
          <w:sz w:val="24"/>
          <w:szCs w:val="24"/>
        </w:rPr>
        <w:t xml:space="preserve">: </w:t>
      </w:r>
      <w:r w:rsidRPr="0041048C">
        <w:rPr>
          <w:rFonts w:ascii="Times New Roman" w:hAnsi="Times New Roman" w:cs="Times New Roman"/>
          <w:sz w:val="24"/>
          <w:szCs w:val="24"/>
        </w:rPr>
        <w:t>Elbow-length, acid resistant gloves should always be used when creating, working with, or cleaning up aqua regia solutions.</w:t>
      </w:r>
    </w:p>
    <w:p w14:paraId="59116B12" w14:textId="77777777" w:rsidR="003C2A19" w:rsidRDefault="003C2A19" w:rsidP="003C2A19">
      <w:pPr>
        <w:pStyle w:val="ListParagraph"/>
        <w:numPr>
          <w:ilvl w:val="0"/>
          <w:numId w:val="14"/>
        </w:numPr>
        <w:spacing w:after="0"/>
        <w:rPr>
          <w:rFonts w:ascii="Times New Roman" w:hAnsi="Times New Roman" w:cs="Times New Roman"/>
          <w:sz w:val="24"/>
          <w:szCs w:val="24"/>
        </w:rPr>
      </w:pPr>
      <w:r w:rsidRPr="00C021E6">
        <w:rPr>
          <w:rFonts w:ascii="Times New Roman" w:hAnsi="Times New Roman" w:cs="Times New Roman"/>
          <w:b/>
          <w:bCs/>
          <w:sz w:val="24"/>
          <w:szCs w:val="24"/>
        </w:rPr>
        <w:t xml:space="preserve">Face and </w:t>
      </w:r>
      <w:r>
        <w:rPr>
          <w:rFonts w:ascii="Times New Roman" w:hAnsi="Times New Roman" w:cs="Times New Roman"/>
          <w:b/>
          <w:bCs/>
          <w:sz w:val="24"/>
          <w:szCs w:val="24"/>
        </w:rPr>
        <w:t>E</w:t>
      </w:r>
      <w:r w:rsidRPr="00C021E6">
        <w:rPr>
          <w:rFonts w:ascii="Times New Roman" w:hAnsi="Times New Roman" w:cs="Times New Roman"/>
          <w:b/>
          <w:bCs/>
          <w:sz w:val="24"/>
          <w:szCs w:val="24"/>
        </w:rPr>
        <w:t xml:space="preserve">ye </w:t>
      </w:r>
      <w:r>
        <w:rPr>
          <w:rFonts w:ascii="Times New Roman" w:hAnsi="Times New Roman" w:cs="Times New Roman"/>
          <w:b/>
          <w:bCs/>
          <w:sz w:val="24"/>
          <w:szCs w:val="24"/>
        </w:rPr>
        <w:t>P</w:t>
      </w:r>
      <w:r w:rsidRPr="00C021E6">
        <w:rPr>
          <w:rFonts w:ascii="Times New Roman" w:hAnsi="Times New Roman" w:cs="Times New Roman"/>
          <w:b/>
          <w:bCs/>
          <w:sz w:val="24"/>
          <w:szCs w:val="24"/>
        </w:rPr>
        <w:t>rotection</w:t>
      </w:r>
      <w:r>
        <w:rPr>
          <w:rFonts w:ascii="Times New Roman" w:hAnsi="Times New Roman" w:cs="Times New Roman"/>
          <w:sz w:val="24"/>
          <w:szCs w:val="24"/>
        </w:rPr>
        <w:t>: Safety goggles are a minimum protection; the use of a face shield with eye protection is strongly recommended to protect both the eyes and face from splashes.</w:t>
      </w:r>
    </w:p>
    <w:p w14:paraId="0C457473" w14:textId="00B754D6" w:rsidR="003C2A19" w:rsidRDefault="003C2A19" w:rsidP="003C2A19">
      <w:pPr>
        <w:pStyle w:val="ListParagraph"/>
        <w:numPr>
          <w:ilvl w:val="0"/>
          <w:numId w:val="14"/>
        </w:numPr>
        <w:spacing w:after="0"/>
        <w:rPr>
          <w:rFonts w:ascii="Times New Roman" w:hAnsi="Times New Roman" w:cs="Times New Roman"/>
          <w:sz w:val="24"/>
          <w:szCs w:val="24"/>
        </w:rPr>
      </w:pPr>
      <w:r>
        <w:rPr>
          <w:rFonts w:ascii="Times New Roman" w:hAnsi="Times New Roman" w:cs="Times New Roman"/>
          <w:b/>
          <w:bCs/>
          <w:sz w:val="24"/>
          <w:szCs w:val="24"/>
        </w:rPr>
        <w:t>Body Protection</w:t>
      </w:r>
      <w:r>
        <w:rPr>
          <w:rFonts w:ascii="Times New Roman" w:hAnsi="Times New Roman" w:cs="Times New Roman"/>
          <w:sz w:val="24"/>
          <w:szCs w:val="24"/>
        </w:rPr>
        <w:t>: A 100% cotton lab coat should be used and can be combined with an acid resistant apron to prevent exposure to the body.</w:t>
      </w:r>
    </w:p>
    <w:p w14:paraId="143E5596" w14:textId="4A0F7C50" w:rsidR="003C2A19" w:rsidRDefault="003C2A19" w:rsidP="003C2A19">
      <w:pPr>
        <w:pStyle w:val="ListParagraph"/>
        <w:numPr>
          <w:ilvl w:val="0"/>
          <w:numId w:val="14"/>
        </w:numPr>
        <w:spacing w:after="0"/>
        <w:rPr>
          <w:rFonts w:ascii="Times New Roman" w:hAnsi="Times New Roman" w:cs="Times New Roman"/>
          <w:sz w:val="24"/>
          <w:szCs w:val="24"/>
        </w:rPr>
      </w:pPr>
      <w:r>
        <w:rPr>
          <w:rFonts w:ascii="Times New Roman" w:hAnsi="Times New Roman" w:cs="Times New Roman"/>
          <w:b/>
          <w:bCs/>
          <w:sz w:val="24"/>
          <w:szCs w:val="24"/>
        </w:rPr>
        <w:t>Respiratory Protection</w:t>
      </w:r>
      <w:r w:rsidRPr="003C2A19">
        <w:rPr>
          <w:rFonts w:ascii="Times New Roman" w:hAnsi="Times New Roman" w:cs="Times New Roman"/>
          <w:sz w:val="24"/>
          <w:szCs w:val="24"/>
        </w:rPr>
        <w:t>:</w:t>
      </w:r>
      <w:r w:rsidR="00C34651">
        <w:rPr>
          <w:rFonts w:ascii="Times New Roman" w:hAnsi="Times New Roman" w:cs="Times New Roman"/>
          <w:sz w:val="24"/>
          <w:szCs w:val="24"/>
        </w:rPr>
        <w:t xml:space="preserve"> </w:t>
      </w:r>
      <w:r w:rsidR="00C34651" w:rsidRPr="00AC7C1E">
        <w:rPr>
          <w:rFonts w:ascii="Times New Roman" w:hAnsi="Times New Roman" w:cs="Times New Roman"/>
          <w:sz w:val="24"/>
          <w:szCs w:val="24"/>
        </w:rPr>
        <w:t>All respiratory protection requires RLSS assessment and approval; for exposures that require respiratory protection, contact RLSS at rlss-chem-support@arizona.edu.</w:t>
      </w:r>
    </w:p>
    <w:p w14:paraId="65FADB0D" w14:textId="77777777" w:rsidR="003C2A19" w:rsidRPr="0041048C" w:rsidRDefault="003C2A19" w:rsidP="003C2A19">
      <w:pPr>
        <w:pStyle w:val="ListParagraph"/>
        <w:spacing w:after="0"/>
        <w:rPr>
          <w:rFonts w:ascii="Times New Roman" w:hAnsi="Times New Roman" w:cs="Times New Roman"/>
          <w:sz w:val="24"/>
          <w:szCs w:val="24"/>
        </w:rPr>
      </w:pPr>
    </w:p>
    <w:bookmarkEnd w:id="0"/>
    <w:p w14:paraId="6A0FCAC1" w14:textId="61F73464" w:rsidR="00BC5D95" w:rsidRPr="009752AD" w:rsidRDefault="00BC5D95" w:rsidP="00BC5D95">
      <w:pPr>
        <w:pStyle w:val="ListParagraph"/>
        <w:numPr>
          <w:ilvl w:val="1"/>
          <w:numId w:val="3"/>
        </w:numPr>
        <w:spacing w:after="0"/>
        <w:contextualSpacing w:val="0"/>
        <w:rPr>
          <w:rFonts w:ascii="Times New Roman" w:hAnsi="Times New Roman" w:cs="Times New Roman"/>
          <w:b/>
          <w:bCs/>
          <w:color w:val="002060"/>
          <w:sz w:val="24"/>
          <w:szCs w:val="24"/>
        </w:rPr>
      </w:pPr>
      <w:r w:rsidRPr="009752AD">
        <w:rPr>
          <w:rFonts w:ascii="Times New Roman" w:hAnsi="Times New Roman" w:cs="Times New Roman"/>
          <w:b/>
          <w:color w:val="002060"/>
          <w:sz w:val="24"/>
          <w:szCs w:val="24"/>
        </w:rPr>
        <w:t>Transportation and Storage</w:t>
      </w:r>
    </w:p>
    <w:p w14:paraId="49E9E452" w14:textId="77777777" w:rsidR="00BC5D95" w:rsidRPr="009752AD" w:rsidRDefault="00BC5D95" w:rsidP="00BC5D95">
      <w:pPr>
        <w:spacing w:after="0"/>
        <w:rPr>
          <w:rFonts w:ascii="Times New Roman" w:hAnsi="Times New Roman" w:cs="Times New Roman"/>
          <w:b/>
          <w:sz w:val="24"/>
          <w:szCs w:val="24"/>
        </w:rPr>
      </w:pPr>
    </w:p>
    <w:p w14:paraId="63A1CF5F" w14:textId="5C4B6D5F"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how to safely transport and/or store (e.g. ventilated cabinet, flammable cabinet, under inert blanket, etc.) the hazardous chemical(s) or processes.]  </w:t>
      </w:r>
    </w:p>
    <w:p w14:paraId="7B5205EE" w14:textId="77777777" w:rsidR="0068751A" w:rsidRPr="0068751A" w:rsidRDefault="5DBF3018" w:rsidP="5DBF3018">
      <w:pPr>
        <w:pStyle w:val="ListParagraph"/>
        <w:numPr>
          <w:ilvl w:val="0"/>
          <w:numId w:val="2"/>
        </w:numPr>
        <w:spacing w:before="300" w:after="150" w:line="240" w:lineRule="auto"/>
        <w:outlineLvl w:val="1"/>
        <w:rPr>
          <w:rFonts w:eastAsiaTheme="minorEastAsia"/>
          <w:b/>
          <w:bCs/>
          <w:color w:val="333333"/>
          <w:sz w:val="24"/>
          <w:szCs w:val="24"/>
        </w:rPr>
      </w:pPr>
      <w:r w:rsidRPr="5DBF3018">
        <w:rPr>
          <w:rFonts w:ascii="Times New Roman" w:eastAsia="Times New Roman" w:hAnsi="Times New Roman" w:cs="Times New Roman"/>
          <w:b/>
          <w:bCs/>
          <w:color w:val="333333"/>
          <w:sz w:val="24"/>
          <w:szCs w:val="24"/>
        </w:rPr>
        <w:t>Storage</w:t>
      </w:r>
    </w:p>
    <w:p w14:paraId="14BA6B1C" w14:textId="77777777" w:rsidR="0068751A" w:rsidRPr="0068751A" w:rsidRDefault="5DBF3018" w:rsidP="5DBF3018">
      <w:pPr>
        <w:pStyle w:val="ListParagraph"/>
        <w:numPr>
          <w:ilvl w:val="1"/>
          <w:numId w:val="2"/>
        </w:numPr>
        <w:spacing w:after="300" w:line="240" w:lineRule="auto"/>
        <w:rPr>
          <w:rFonts w:eastAsiaTheme="minorEastAsia"/>
          <w:color w:val="333333"/>
          <w:sz w:val="24"/>
          <w:szCs w:val="24"/>
        </w:rPr>
      </w:pPr>
      <w:r w:rsidRPr="5DBF3018">
        <w:rPr>
          <w:rFonts w:ascii="Times New Roman" w:eastAsia="Times New Roman" w:hAnsi="Times New Roman" w:cs="Times New Roman"/>
          <w:color w:val="333333"/>
          <w:sz w:val="24"/>
          <w:szCs w:val="24"/>
        </w:rPr>
        <w:t>Store all nanomaterial in well-sealed containers. Label the container with the chemical identity of the material and add the term “nano.” </w:t>
      </w:r>
    </w:p>
    <w:p w14:paraId="4EABC4F2" w14:textId="77777777" w:rsidR="0068751A" w:rsidRPr="0068751A" w:rsidRDefault="5DBF3018" w:rsidP="5DBF3018">
      <w:pPr>
        <w:pStyle w:val="ListParagraph"/>
        <w:numPr>
          <w:ilvl w:val="0"/>
          <w:numId w:val="2"/>
        </w:numPr>
        <w:spacing w:before="300" w:after="150" w:line="240" w:lineRule="auto"/>
        <w:outlineLvl w:val="1"/>
        <w:rPr>
          <w:rFonts w:eastAsiaTheme="minorEastAsia"/>
          <w:b/>
          <w:bCs/>
          <w:color w:val="333333"/>
          <w:sz w:val="24"/>
          <w:szCs w:val="24"/>
        </w:rPr>
      </w:pPr>
      <w:r w:rsidRPr="5DBF3018">
        <w:rPr>
          <w:rFonts w:ascii="Times New Roman" w:eastAsia="Times New Roman" w:hAnsi="Times New Roman" w:cs="Times New Roman"/>
          <w:b/>
          <w:bCs/>
          <w:color w:val="333333"/>
          <w:sz w:val="24"/>
          <w:szCs w:val="24"/>
        </w:rPr>
        <w:t>Disposal</w:t>
      </w:r>
    </w:p>
    <w:p w14:paraId="4B574301" w14:textId="283D403C" w:rsidR="00BC5D95" w:rsidRPr="0068751A" w:rsidRDefault="5DBF3018" w:rsidP="5DBF3018">
      <w:pPr>
        <w:pStyle w:val="ListParagraph"/>
        <w:numPr>
          <w:ilvl w:val="1"/>
          <w:numId w:val="2"/>
        </w:numPr>
        <w:spacing w:after="300" w:line="240" w:lineRule="auto"/>
        <w:rPr>
          <w:rFonts w:eastAsiaTheme="minorEastAsia"/>
          <w:color w:val="333333"/>
          <w:sz w:val="24"/>
          <w:szCs w:val="24"/>
        </w:rPr>
      </w:pPr>
      <w:r w:rsidRPr="5DBF3018">
        <w:rPr>
          <w:rFonts w:ascii="Times New Roman" w:eastAsia="Times New Roman" w:hAnsi="Times New Roman" w:cs="Times New Roman"/>
          <w:color w:val="333333"/>
          <w:sz w:val="24"/>
          <w:szCs w:val="24"/>
        </w:rPr>
        <w:t>Collect nanomaterials in such a way that any powders will not escape and expose RMS staff during removal.</w:t>
      </w:r>
    </w:p>
    <w:p w14:paraId="1AF5E986" w14:textId="22F30891" w:rsidR="6DA86B93" w:rsidRDefault="5DBF3018" w:rsidP="5DBF3018">
      <w:pPr>
        <w:pStyle w:val="ListParagraph"/>
        <w:numPr>
          <w:ilvl w:val="2"/>
          <w:numId w:val="2"/>
        </w:numPr>
        <w:spacing w:after="300" w:line="240" w:lineRule="auto"/>
        <w:rPr>
          <w:color w:val="333333"/>
          <w:sz w:val="24"/>
          <w:szCs w:val="24"/>
        </w:rPr>
      </w:pPr>
      <w:r w:rsidRPr="5DBF3018">
        <w:rPr>
          <w:rFonts w:ascii="Times New Roman" w:eastAsia="Times New Roman" w:hAnsi="Times New Roman" w:cs="Times New Roman"/>
          <w:color w:val="333333"/>
          <w:sz w:val="24"/>
          <w:szCs w:val="24"/>
        </w:rPr>
        <w:t>Bags with nanomaterials or contaminated items should be taped shut.</w:t>
      </w:r>
    </w:p>
    <w:p w14:paraId="52FD7652" w14:textId="45B7AC08" w:rsidR="6DA86B93" w:rsidRDefault="5DBF3018" w:rsidP="5DBF3018">
      <w:pPr>
        <w:pStyle w:val="ListParagraph"/>
        <w:numPr>
          <w:ilvl w:val="2"/>
          <w:numId w:val="2"/>
        </w:numPr>
        <w:spacing w:after="300" w:line="240" w:lineRule="auto"/>
        <w:rPr>
          <w:color w:val="333333"/>
          <w:sz w:val="24"/>
          <w:szCs w:val="24"/>
        </w:rPr>
      </w:pPr>
      <w:r w:rsidRPr="5DBF3018">
        <w:rPr>
          <w:rFonts w:ascii="Times New Roman" w:eastAsia="Times New Roman" w:hAnsi="Times New Roman" w:cs="Times New Roman"/>
          <w:color w:val="333333"/>
          <w:sz w:val="24"/>
          <w:szCs w:val="24"/>
        </w:rPr>
        <w:t>Waste buckets must be well sealed and marked.</w:t>
      </w:r>
    </w:p>
    <w:p w14:paraId="59F7B447" w14:textId="59068E58" w:rsidR="6DA86B93" w:rsidRDefault="5DBF3018" w:rsidP="5DBF3018">
      <w:pPr>
        <w:pStyle w:val="ListParagraph"/>
        <w:numPr>
          <w:ilvl w:val="2"/>
          <w:numId w:val="2"/>
        </w:numPr>
        <w:spacing w:after="300" w:line="240" w:lineRule="auto"/>
        <w:rPr>
          <w:color w:val="333333"/>
          <w:sz w:val="24"/>
          <w:szCs w:val="24"/>
        </w:rPr>
      </w:pPr>
      <w:r w:rsidRPr="5DBF3018">
        <w:rPr>
          <w:rFonts w:ascii="Times New Roman" w:eastAsia="Times New Roman" w:hAnsi="Times New Roman" w:cs="Times New Roman"/>
          <w:color w:val="333333"/>
          <w:sz w:val="24"/>
          <w:szCs w:val="24"/>
        </w:rPr>
        <w:t>Contact RLSS for additional measures, dependent upon the form and type of nanomaterials.</w:t>
      </w:r>
    </w:p>
    <w:p w14:paraId="74EDC12E" w14:textId="4DC1B125" w:rsidR="5DBF3018" w:rsidRDefault="5DBF3018" w:rsidP="5DBF3018">
      <w:pPr>
        <w:spacing w:after="300" w:line="240" w:lineRule="auto"/>
        <w:ind w:left="1080"/>
        <w:rPr>
          <w:rFonts w:ascii="Times New Roman" w:eastAsia="Times New Roman" w:hAnsi="Times New Roman" w:cs="Times New Roman"/>
          <w:color w:val="333333"/>
          <w:sz w:val="24"/>
          <w:szCs w:val="24"/>
        </w:rPr>
      </w:pPr>
    </w:p>
    <w:p w14:paraId="6DB247FD" w14:textId="088778EC" w:rsidR="00BC5D95" w:rsidRPr="009752AD" w:rsidRDefault="00E14FF3" w:rsidP="00BC5D95">
      <w:pPr>
        <w:pStyle w:val="ListParagraph"/>
        <w:numPr>
          <w:ilvl w:val="0"/>
          <w:numId w:val="3"/>
        </w:numPr>
        <w:spacing w:after="0"/>
        <w:ind w:left="360"/>
        <w:contextualSpacing w:val="0"/>
        <w:rPr>
          <w:rFonts w:ascii="Times New Roman" w:hAnsi="Times New Roman" w:cs="Times New Roman"/>
          <w:b/>
          <w:color w:val="002060"/>
          <w:sz w:val="24"/>
          <w:szCs w:val="24"/>
        </w:rPr>
      </w:pPr>
      <w:bookmarkStart w:id="1" w:name="_Hlk49369102"/>
      <w:r w:rsidRPr="009752AD">
        <w:rPr>
          <w:rFonts w:ascii="Times New Roman" w:hAnsi="Times New Roman" w:cs="Times New Roman"/>
          <w:b/>
          <w:color w:val="002060"/>
          <w:sz w:val="24"/>
          <w:szCs w:val="24"/>
        </w:rPr>
        <w:t xml:space="preserve">Spills, </w:t>
      </w:r>
      <w:r w:rsidR="00BC5D95" w:rsidRPr="009752AD">
        <w:rPr>
          <w:rFonts w:ascii="Times New Roman" w:hAnsi="Times New Roman" w:cs="Times New Roman"/>
          <w:b/>
          <w:color w:val="002060"/>
          <w:sz w:val="24"/>
          <w:szCs w:val="24"/>
        </w:rPr>
        <w:t>Cleanup &amp; Disposal</w:t>
      </w:r>
    </w:p>
    <w:p w14:paraId="6B80B1D0" w14:textId="77777777" w:rsidR="00BC5D95" w:rsidRPr="009752AD" w:rsidRDefault="00BC5D95" w:rsidP="00BC5D95">
      <w:pPr>
        <w:pStyle w:val="ListParagraph"/>
        <w:spacing w:after="0"/>
        <w:ind w:left="360"/>
        <w:contextualSpacing w:val="0"/>
        <w:rPr>
          <w:rFonts w:ascii="Times New Roman" w:hAnsi="Times New Roman" w:cs="Times New Roman"/>
          <w:b/>
          <w:color w:val="002060"/>
          <w:sz w:val="24"/>
          <w:szCs w:val="24"/>
        </w:rPr>
      </w:pPr>
    </w:p>
    <w:p w14:paraId="0124D667" w14:textId="32736838" w:rsidR="00BC5D95"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how to safely end the procedure or process, clean up the process</w:t>
      </w:r>
      <w:r w:rsidR="00E14FF3" w:rsidRPr="009752AD">
        <w:rPr>
          <w:rFonts w:ascii="Times New Roman" w:hAnsi="Times New Roman" w:cs="Times New Roman"/>
          <w:i/>
          <w:sz w:val="24"/>
          <w:szCs w:val="24"/>
          <w:highlight w:val="yellow"/>
        </w:rPr>
        <w:t xml:space="preserve"> or spills</w:t>
      </w:r>
      <w:r w:rsidRPr="009752AD">
        <w:rPr>
          <w:rFonts w:ascii="Times New Roman" w:hAnsi="Times New Roman" w:cs="Times New Roman"/>
          <w:i/>
          <w:sz w:val="24"/>
          <w:szCs w:val="24"/>
          <w:highlight w:val="yellow"/>
        </w:rPr>
        <w:t>, and/or dispose of any waste generated.]</w:t>
      </w:r>
      <w:bookmarkEnd w:id="1"/>
    </w:p>
    <w:p w14:paraId="69FDC9AB" w14:textId="77777777" w:rsidR="00C34651" w:rsidRDefault="00C34651" w:rsidP="003C2A19">
      <w:pPr>
        <w:autoSpaceDE w:val="0"/>
        <w:autoSpaceDN w:val="0"/>
        <w:adjustRightInd w:val="0"/>
        <w:rPr>
          <w:rFonts w:ascii="Times New Roman" w:eastAsia="Times New Roman" w:hAnsi="Times New Roman" w:cs="Times New Roman"/>
          <w:b/>
          <w:bCs/>
          <w:color w:val="333333"/>
          <w:sz w:val="28"/>
          <w:szCs w:val="28"/>
        </w:rPr>
      </w:pPr>
    </w:p>
    <w:p w14:paraId="4219DFB9" w14:textId="52D7589A" w:rsidR="003C2A19" w:rsidRPr="00C34651" w:rsidRDefault="003C2A19" w:rsidP="00C34651">
      <w:pPr>
        <w:autoSpaceDE w:val="0"/>
        <w:autoSpaceDN w:val="0"/>
        <w:adjustRightInd w:val="0"/>
        <w:rPr>
          <w:rFonts w:ascii="Times New Roman" w:hAnsi="Times New Roman" w:cs="Times New Roman"/>
          <w:bCs/>
          <w:sz w:val="24"/>
          <w:szCs w:val="24"/>
        </w:rPr>
      </w:pPr>
      <w:r>
        <w:rPr>
          <w:rFonts w:ascii="Times" w:hAnsi="Times" w:cs="Times New Roman"/>
          <w:bCs/>
          <w:sz w:val="24"/>
          <w:szCs w:val="24"/>
        </w:rPr>
        <w:t xml:space="preserve">Spill response should always follow the </w:t>
      </w:r>
      <w:hyperlink r:id="rId9" w:history="1">
        <w:r w:rsidRPr="00997A3A">
          <w:rPr>
            <w:rStyle w:val="Hyperlink"/>
            <w:rFonts w:ascii="Times" w:hAnsi="Times" w:cs="Times New Roman"/>
            <w:bCs/>
            <w:sz w:val="24"/>
            <w:szCs w:val="24"/>
          </w:rPr>
          <w:t>University Chemical Hygiene Plan</w:t>
        </w:r>
      </w:hyperlink>
      <w:r>
        <w:rPr>
          <w:rFonts w:ascii="Times" w:hAnsi="Times" w:cs="Times New Roman"/>
          <w:bCs/>
          <w:sz w:val="24"/>
          <w:szCs w:val="24"/>
        </w:rPr>
        <w:t xml:space="preserve"> Section 8.2. </w:t>
      </w:r>
      <w:r w:rsidR="00C34651">
        <w:rPr>
          <w:rFonts w:ascii="Times" w:hAnsi="Times" w:cs="Times New Roman"/>
          <w:bCs/>
          <w:sz w:val="24"/>
          <w:szCs w:val="24"/>
        </w:rPr>
        <w:t>Do NOT attempt to clean spills of dry nanomaterials without respiratory protection (approved by RLSS).</w:t>
      </w:r>
    </w:p>
    <w:p w14:paraId="5AA27C7B" w14:textId="77777777" w:rsidR="003C2A19" w:rsidRPr="007C3BF8" w:rsidRDefault="003C2A19" w:rsidP="003C2A19">
      <w:pPr>
        <w:spacing w:after="0"/>
        <w:rPr>
          <w:rFonts w:ascii="Times New Roman" w:hAnsi="Times New Roman" w:cs="Times New Roman"/>
          <w:b/>
          <w:bCs/>
          <w:iCs/>
          <w:sz w:val="24"/>
          <w:szCs w:val="24"/>
        </w:rPr>
      </w:pPr>
      <w:r w:rsidRPr="007C3BF8">
        <w:rPr>
          <w:rFonts w:ascii="Times New Roman" w:hAnsi="Times New Roman" w:cs="Times New Roman"/>
          <w:b/>
          <w:bCs/>
          <w:iCs/>
          <w:sz w:val="24"/>
          <w:szCs w:val="24"/>
        </w:rPr>
        <w:lastRenderedPageBreak/>
        <w:t>Exposure Response</w:t>
      </w:r>
    </w:p>
    <w:tbl>
      <w:tblPr>
        <w:tblStyle w:val="TableGrid0"/>
        <w:tblW w:w="10244" w:type="dxa"/>
        <w:tblInd w:w="-113" w:type="dxa"/>
        <w:tblLook w:val="04A0" w:firstRow="1" w:lastRow="0" w:firstColumn="1" w:lastColumn="0" w:noHBand="0" w:noVBand="1"/>
      </w:tblPr>
      <w:tblGrid>
        <w:gridCol w:w="2561"/>
        <w:gridCol w:w="2561"/>
        <w:gridCol w:w="2561"/>
        <w:gridCol w:w="2561"/>
      </w:tblGrid>
      <w:tr w:rsidR="003C2A19" w14:paraId="432AD0E6" w14:textId="77777777" w:rsidTr="00193625">
        <w:trPr>
          <w:trHeight w:val="329"/>
        </w:trPr>
        <w:tc>
          <w:tcPr>
            <w:tcW w:w="2561" w:type="dxa"/>
          </w:tcPr>
          <w:p w14:paraId="268E5D37" w14:textId="77777777" w:rsidR="003C2A19" w:rsidRPr="007C3BF8" w:rsidRDefault="003C2A19"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Inhalation</w:t>
            </w:r>
          </w:p>
        </w:tc>
        <w:tc>
          <w:tcPr>
            <w:tcW w:w="2561" w:type="dxa"/>
          </w:tcPr>
          <w:p w14:paraId="3E9ADB5A" w14:textId="77777777" w:rsidR="003C2A19" w:rsidRPr="007C3BF8" w:rsidRDefault="003C2A19"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Ingestion</w:t>
            </w:r>
          </w:p>
        </w:tc>
        <w:tc>
          <w:tcPr>
            <w:tcW w:w="2561" w:type="dxa"/>
          </w:tcPr>
          <w:p w14:paraId="55DDD367" w14:textId="77777777" w:rsidR="003C2A19" w:rsidRPr="007C3BF8" w:rsidRDefault="003C2A19"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Skin Contact</w:t>
            </w:r>
          </w:p>
        </w:tc>
        <w:tc>
          <w:tcPr>
            <w:tcW w:w="2561" w:type="dxa"/>
          </w:tcPr>
          <w:p w14:paraId="3A03E9BD" w14:textId="77777777" w:rsidR="003C2A19" w:rsidRPr="007C3BF8" w:rsidRDefault="003C2A19"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Eye Contact</w:t>
            </w:r>
          </w:p>
        </w:tc>
      </w:tr>
      <w:tr w:rsidR="003C2A19" w:rsidRPr="00D558AE" w14:paraId="1FA7D141" w14:textId="77777777" w:rsidTr="00193625">
        <w:trPr>
          <w:trHeight w:val="728"/>
        </w:trPr>
        <w:tc>
          <w:tcPr>
            <w:tcW w:w="2561" w:type="dxa"/>
          </w:tcPr>
          <w:p w14:paraId="5C9CEE34" w14:textId="77777777" w:rsidR="003C2A19" w:rsidRPr="00D558AE" w:rsidRDefault="003C2A19" w:rsidP="00193625">
            <w:pPr>
              <w:rPr>
                <w:rFonts w:ascii="Times New Roman" w:hAnsi="Times New Roman" w:cs="Times New Roman"/>
              </w:rPr>
            </w:pPr>
            <w:r w:rsidRPr="00D558AE">
              <w:rPr>
                <w:rFonts w:ascii="Times New Roman" w:hAnsi="Times New Roman" w:cs="Times New Roman"/>
                <w:shd w:val="clear" w:color="auto" w:fill="FFFFFF"/>
              </w:rPr>
              <w:t>May irritate the respiratory tract.  Conscious persons should be assisted to an area with fresh, uncontaminated air.  Seek medical attention in the event of respiratory irritation, cough, or tightness in the chest.  Symptoms may be delayed.</w:t>
            </w:r>
          </w:p>
        </w:tc>
        <w:tc>
          <w:tcPr>
            <w:tcW w:w="2561" w:type="dxa"/>
          </w:tcPr>
          <w:p w14:paraId="0B6B3B41" w14:textId="77777777" w:rsidR="003C2A19" w:rsidRPr="00D558AE" w:rsidRDefault="003C2A19" w:rsidP="00193625">
            <w:pPr>
              <w:rPr>
                <w:rFonts w:ascii="Times New Roman" w:hAnsi="Times New Roman" w:cs="Times New Roman"/>
                <w:iCs/>
              </w:rPr>
            </w:pPr>
            <w:r w:rsidRPr="00445A02">
              <w:rPr>
                <w:rFonts w:ascii="Times New Roman" w:hAnsi="Times New Roman" w:cs="Times New Roman"/>
                <w:shd w:val="clear" w:color="auto" w:fill="FFFFFF"/>
              </w:rPr>
              <w:t>Rinse mouth. Do not induce vomiting</w:t>
            </w:r>
            <w:r>
              <w:rPr>
                <w:rFonts w:ascii="Times New Roman" w:hAnsi="Times New Roman" w:cs="Times New Roman"/>
                <w:shd w:val="clear" w:color="auto" w:fill="FFFFFF"/>
              </w:rPr>
              <w:t xml:space="preserve">. </w:t>
            </w:r>
            <w:r w:rsidRPr="00D558AE">
              <w:rPr>
                <w:rFonts w:ascii="Times New Roman" w:hAnsi="Times New Roman" w:cs="Times New Roman"/>
                <w:shd w:val="clear" w:color="auto" w:fill="FFFFFF"/>
              </w:rPr>
              <w:t>Seek medical attention</w:t>
            </w:r>
            <w:r>
              <w:rPr>
                <w:rFonts w:ascii="Times New Roman" w:hAnsi="Times New Roman" w:cs="Times New Roman"/>
                <w:shd w:val="clear" w:color="auto" w:fill="FFFFFF"/>
              </w:rPr>
              <w:t xml:space="preserve"> immediately</w:t>
            </w:r>
            <w:r w:rsidRPr="00D558AE">
              <w:rPr>
                <w:rFonts w:ascii="Times New Roman" w:hAnsi="Times New Roman" w:cs="Times New Roman"/>
                <w:shd w:val="clear" w:color="auto" w:fill="FFFFFF"/>
              </w:rPr>
              <w:t>.</w:t>
            </w:r>
          </w:p>
        </w:tc>
        <w:tc>
          <w:tcPr>
            <w:tcW w:w="2561" w:type="dxa"/>
          </w:tcPr>
          <w:p w14:paraId="2BCCD17B" w14:textId="77777777" w:rsidR="003C2A19" w:rsidRPr="00D558AE" w:rsidRDefault="003C2A19" w:rsidP="00193625">
            <w:pPr>
              <w:rPr>
                <w:rFonts w:ascii="Times New Roman" w:hAnsi="Times New Roman" w:cs="Times New Roman"/>
                <w:iCs/>
              </w:rPr>
            </w:pPr>
            <w:r w:rsidRPr="00D558AE">
              <w:rPr>
                <w:rFonts w:ascii="Times New Roman" w:hAnsi="Times New Roman" w:cs="Times New Roman"/>
                <w:shd w:val="clear" w:color="auto" w:fill="FFFFFF"/>
              </w:rPr>
              <w:t>May cause skin burns.  Flush the skin with copious amounts of water for at least 15 minutes.  Seek medical attention</w:t>
            </w:r>
            <w:r>
              <w:rPr>
                <w:rFonts w:ascii="Times New Roman" w:hAnsi="Times New Roman" w:cs="Times New Roman"/>
                <w:shd w:val="clear" w:color="auto" w:fill="FFFFFF"/>
              </w:rPr>
              <w:t xml:space="preserve"> immediately</w:t>
            </w:r>
            <w:r w:rsidRPr="00D558AE">
              <w:rPr>
                <w:rFonts w:ascii="Times New Roman" w:hAnsi="Times New Roman" w:cs="Times New Roman"/>
                <w:shd w:val="clear" w:color="auto" w:fill="FFFFFF"/>
              </w:rPr>
              <w:t>.</w:t>
            </w:r>
          </w:p>
        </w:tc>
        <w:tc>
          <w:tcPr>
            <w:tcW w:w="2561" w:type="dxa"/>
          </w:tcPr>
          <w:p w14:paraId="6B8D1D3E" w14:textId="77777777" w:rsidR="003C2A19" w:rsidRPr="00D558AE" w:rsidRDefault="003C2A19" w:rsidP="00193625">
            <w:pPr>
              <w:rPr>
                <w:rFonts w:ascii="Times New Roman" w:hAnsi="Times New Roman" w:cs="Times New Roman"/>
                <w:iCs/>
              </w:rPr>
            </w:pPr>
            <w:r w:rsidRPr="00D558AE">
              <w:rPr>
                <w:rFonts w:ascii="Times New Roman" w:hAnsi="Times New Roman" w:cs="Times New Roman"/>
                <w:shd w:val="clear" w:color="auto" w:fill="FFFFFF"/>
              </w:rPr>
              <w:t>Aqua Regia is corrosive and irritating to the eyes.  Flush contaminated eye(s) immediately with copious quantities of water for at least 15 minutes.  Seek medical attention immediately.</w:t>
            </w:r>
          </w:p>
        </w:tc>
      </w:tr>
    </w:tbl>
    <w:p w14:paraId="3E48D420" w14:textId="77777777" w:rsidR="003C2A19" w:rsidRDefault="003C2A19" w:rsidP="5DBF3018">
      <w:pPr>
        <w:spacing w:after="300" w:line="240" w:lineRule="auto"/>
      </w:pPr>
    </w:p>
    <w:sdt>
      <w:sdtPr>
        <w:rPr>
          <w:rFonts w:ascii="Times New Roman" w:hAnsi="Times New Roman" w:cs="Times New Roman"/>
          <w:b/>
          <w:sz w:val="24"/>
          <w:szCs w:val="24"/>
        </w:rPr>
        <w:id w:val="-59638928"/>
        <w:placeholder>
          <w:docPart w:val="5319408C77A74544823CC2FC333DA541"/>
        </w:placeholder>
        <w:showingPlcHdr/>
      </w:sdtPr>
      <w:sdtEndPr/>
      <w:sdtContent>
        <w:p w14:paraId="6F2A89BD" w14:textId="77777777" w:rsidR="00BC5D95" w:rsidRPr="009752AD" w:rsidRDefault="00BC5D95" w:rsidP="00BC5D95">
          <w:pPr>
            <w:pStyle w:val="ListParagraph"/>
            <w:numPr>
              <w:ilvl w:val="0"/>
              <w:numId w:val="3"/>
            </w:numPr>
            <w:spacing w:after="0"/>
            <w:ind w:left="360"/>
            <w:contextualSpacing w:val="0"/>
            <w:rPr>
              <w:rFonts w:ascii="Times New Roman" w:hAnsi="Times New Roman" w:cs="Times New Roman"/>
              <w:b/>
              <w:sz w:val="24"/>
              <w:szCs w:val="24"/>
            </w:rPr>
          </w:pPr>
          <w:r w:rsidRPr="009752AD">
            <w:rPr>
              <w:rFonts w:ascii="Times New Roman" w:hAnsi="Times New Roman" w:cs="Times New Roman"/>
              <w:b/>
              <w:color w:val="002060"/>
              <w:sz w:val="24"/>
              <w:szCs w:val="24"/>
              <w:highlight w:val="lightGray"/>
            </w:rPr>
            <w:t>Enter Additional Section Title</w:t>
          </w:r>
        </w:p>
      </w:sdtContent>
    </w:sdt>
    <w:p w14:paraId="4DF31C95" w14:textId="77777777" w:rsidR="00BC5D95" w:rsidRPr="009752AD" w:rsidRDefault="00BC5D95" w:rsidP="00BC5D95">
      <w:pPr>
        <w:spacing w:after="0"/>
        <w:rPr>
          <w:rFonts w:ascii="Times New Roman" w:hAnsi="Times New Roman" w:cs="Times New Roman"/>
          <w:i/>
          <w:sz w:val="24"/>
          <w:szCs w:val="24"/>
          <w:highlight w:val="yellow"/>
        </w:rPr>
      </w:pPr>
    </w:p>
    <w:p w14:paraId="029C62F7" w14:textId="28CA2965" w:rsidR="00BC5D95"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[Add as many sections as necessary to adequately describe how to safely perform the procedure or process addressed by this SOP.]</w:t>
      </w:r>
    </w:p>
    <w:p w14:paraId="72AF97E0" w14:textId="77777777" w:rsidR="00C34651" w:rsidRDefault="00C34651" w:rsidP="0068751A">
      <w:pPr>
        <w:spacing w:after="300" w:line="240" w:lineRule="auto"/>
        <w:rPr>
          <w:rFonts w:ascii="Times New Roman" w:eastAsia="Times New Roman" w:hAnsi="Times New Roman" w:cs="Times New Roman"/>
          <w:b/>
          <w:bCs/>
          <w:color w:val="333333"/>
          <w:sz w:val="28"/>
          <w:szCs w:val="28"/>
        </w:rPr>
      </w:pPr>
    </w:p>
    <w:p w14:paraId="508F94D2" w14:textId="5E11F9F8" w:rsidR="0068751A" w:rsidRPr="0068751A" w:rsidRDefault="0068751A" w:rsidP="0068751A">
      <w:pPr>
        <w:spacing w:after="300" w:line="240" w:lineRule="auto"/>
        <w:rPr>
          <w:rFonts w:ascii="Times New Roman" w:eastAsia="Times New Roman" w:hAnsi="Times New Roman" w:cs="Times New Roman"/>
          <w:color w:val="333333"/>
          <w:sz w:val="24"/>
          <w:szCs w:val="24"/>
        </w:rPr>
      </w:pPr>
      <w:r w:rsidRPr="0068751A">
        <w:rPr>
          <w:rFonts w:ascii="Times New Roman" w:eastAsia="Times New Roman" w:hAnsi="Times New Roman" w:cs="Times New Roman"/>
          <w:color w:val="333333"/>
          <w:sz w:val="24"/>
          <w:szCs w:val="24"/>
        </w:rPr>
        <w:t>The greatest risk of exposure is through inhalation of airborne nanomaterials. The amount of material released depends on the type of nanomaterial and how it is being manipulated.  The following table lists three common preparation techniques for nanomaterials and their potential for release of nanoparticles into the air:  </w:t>
      </w:r>
    </w:p>
    <w:tbl>
      <w:tblPr>
        <w:tblW w:w="0" w:type="auto"/>
        <w:tblInd w:w="108" w:type="dxa"/>
        <w:tblCellMar>
          <w:left w:w="0" w:type="dxa"/>
          <w:right w:w="0" w:type="dxa"/>
        </w:tblCellMar>
        <w:tblLook w:val="04A0" w:firstRow="1" w:lastRow="0" w:firstColumn="1" w:lastColumn="0" w:noHBand="0" w:noVBand="1"/>
      </w:tblPr>
      <w:tblGrid>
        <w:gridCol w:w="2937"/>
        <w:gridCol w:w="1660"/>
        <w:gridCol w:w="4635"/>
      </w:tblGrid>
      <w:tr w:rsidR="0068751A" w:rsidRPr="0068751A" w14:paraId="623A0C29" w14:textId="77777777" w:rsidTr="00533D10">
        <w:trPr>
          <w:trHeight w:val="576"/>
        </w:trPr>
        <w:tc>
          <w:tcPr>
            <w:tcW w:w="2970" w:type="dxa"/>
            <w:tcBorders>
              <w:top w:val="outset" w:sz="8" w:space="0" w:color="7BA0CD"/>
              <w:left w:val="outset" w:sz="8" w:space="0" w:color="7BA0CD"/>
              <w:bottom w:val="outset" w:sz="8" w:space="0" w:color="7BA0CD"/>
              <w:right w:val="nil"/>
            </w:tcBorders>
            <w:shd w:val="clear" w:color="auto" w:fill="4F81BD"/>
            <w:tcMar>
              <w:top w:w="0" w:type="dxa"/>
              <w:left w:w="108" w:type="dxa"/>
              <w:bottom w:w="0" w:type="dxa"/>
              <w:right w:w="108" w:type="dxa"/>
            </w:tcMar>
            <w:hideMark/>
          </w:tcPr>
          <w:p w14:paraId="2F4D13E2" w14:textId="77777777" w:rsidR="0068751A" w:rsidRPr="0068751A" w:rsidRDefault="0068751A" w:rsidP="00533D10">
            <w:pPr>
              <w:spacing w:after="0" w:line="240" w:lineRule="auto"/>
              <w:rPr>
                <w:rFonts w:ascii="Times New Roman" w:eastAsia="Times New Roman" w:hAnsi="Times New Roman" w:cs="Times New Roman"/>
                <w:sz w:val="24"/>
                <w:szCs w:val="24"/>
              </w:rPr>
            </w:pPr>
            <w:r w:rsidRPr="0068751A">
              <w:rPr>
                <w:rFonts w:ascii="Times New Roman" w:eastAsia="Times New Roman" w:hAnsi="Times New Roman" w:cs="Times New Roman"/>
                <w:b/>
                <w:bCs/>
                <w:color w:val="FFFFFF"/>
                <w:sz w:val="24"/>
                <w:szCs w:val="24"/>
              </w:rPr>
              <w:t>Form</w:t>
            </w:r>
          </w:p>
        </w:tc>
        <w:tc>
          <w:tcPr>
            <w:tcW w:w="1674" w:type="dxa"/>
            <w:tcBorders>
              <w:top w:val="outset" w:sz="8" w:space="0" w:color="7BA0CD"/>
              <w:left w:val="nil"/>
              <w:bottom w:val="outset" w:sz="8" w:space="0" w:color="7BA0CD"/>
              <w:right w:val="nil"/>
            </w:tcBorders>
            <w:shd w:val="clear" w:color="auto" w:fill="4F81BD"/>
            <w:tcMar>
              <w:top w:w="0" w:type="dxa"/>
              <w:left w:w="108" w:type="dxa"/>
              <w:bottom w:w="0" w:type="dxa"/>
              <w:right w:w="108" w:type="dxa"/>
            </w:tcMar>
            <w:hideMark/>
          </w:tcPr>
          <w:p w14:paraId="3B00858A" w14:textId="77777777" w:rsidR="0068751A" w:rsidRPr="0068751A" w:rsidRDefault="0068751A" w:rsidP="00533D10">
            <w:pPr>
              <w:spacing w:after="0" w:line="240" w:lineRule="auto"/>
              <w:rPr>
                <w:rFonts w:ascii="Times New Roman" w:eastAsia="Times New Roman" w:hAnsi="Times New Roman" w:cs="Times New Roman"/>
                <w:sz w:val="24"/>
                <w:szCs w:val="24"/>
              </w:rPr>
            </w:pPr>
            <w:r w:rsidRPr="0068751A">
              <w:rPr>
                <w:rFonts w:ascii="Times New Roman" w:eastAsia="Times New Roman" w:hAnsi="Times New Roman" w:cs="Times New Roman"/>
                <w:b/>
                <w:bCs/>
                <w:color w:val="FFFFFF"/>
                <w:sz w:val="24"/>
                <w:szCs w:val="24"/>
              </w:rPr>
              <w:t>Risk for release into air</w:t>
            </w:r>
          </w:p>
        </w:tc>
        <w:tc>
          <w:tcPr>
            <w:tcW w:w="4716" w:type="dxa"/>
            <w:tcBorders>
              <w:top w:val="outset" w:sz="8" w:space="0" w:color="7BA0CD"/>
              <w:left w:val="nil"/>
              <w:bottom w:val="outset" w:sz="8" w:space="0" w:color="7BA0CD"/>
              <w:right w:val="outset" w:sz="8" w:space="0" w:color="7BA0CD"/>
            </w:tcBorders>
            <w:shd w:val="clear" w:color="auto" w:fill="4F81BD"/>
            <w:tcMar>
              <w:top w:w="0" w:type="dxa"/>
              <w:left w:w="108" w:type="dxa"/>
              <w:bottom w:w="0" w:type="dxa"/>
              <w:right w:w="108" w:type="dxa"/>
            </w:tcMar>
            <w:hideMark/>
          </w:tcPr>
          <w:p w14:paraId="1E0FE111" w14:textId="77777777" w:rsidR="0068751A" w:rsidRPr="0068751A" w:rsidRDefault="0068751A" w:rsidP="00533D10">
            <w:pPr>
              <w:spacing w:after="0" w:line="240" w:lineRule="auto"/>
              <w:rPr>
                <w:rFonts w:ascii="Times New Roman" w:eastAsia="Times New Roman" w:hAnsi="Times New Roman" w:cs="Times New Roman"/>
                <w:sz w:val="24"/>
                <w:szCs w:val="24"/>
              </w:rPr>
            </w:pPr>
            <w:r w:rsidRPr="0068751A">
              <w:rPr>
                <w:rFonts w:ascii="Times New Roman" w:eastAsia="Times New Roman" w:hAnsi="Times New Roman" w:cs="Times New Roman"/>
                <w:b/>
                <w:bCs/>
                <w:color w:val="FFFFFF"/>
                <w:sz w:val="24"/>
                <w:szCs w:val="24"/>
              </w:rPr>
              <w:t>Potential routes for Inhalation Exposure</w:t>
            </w:r>
          </w:p>
        </w:tc>
      </w:tr>
      <w:tr w:rsidR="0068751A" w:rsidRPr="0068751A" w14:paraId="12C0E96C" w14:textId="77777777" w:rsidTr="00533D10">
        <w:trPr>
          <w:trHeight w:val="576"/>
        </w:trPr>
        <w:tc>
          <w:tcPr>
            <w:tcW w:w="2970" w:type="dxa"/>
            <w:tcBorders>
              <w:top w:val="nil"/>
              <w:left w:val="outset" w:sz="8" w:space="0" w:color="7BA0CD"/>
              <w:bottom w:val="outset" w:sz="8" w:space="0" w:color="7BA0CD"/>
              <w:right w:val="nil"/>
            </w:tcBorders>
            <w:shd w:val="clear" w:color="auto" w:fill="D3DFEE"/>
            <w:tcMar>
              <w:top w:w="0" w:type="dxa"/>
              <w:left w:w="108" w:type="dxa"/>
              <w:bottom w:w="0" w:type="dxa"/>
              <w:right w:w="108" w:type="dxa"/>
            </w:tcMar>
            <w:hideMark/>
          </w:tcPr>
          <w:p w14:paraId="67F16991" w14:textId="77777777" w:rsidR="0068751A" w:rsidRPr="0068751A" w:rsidRDefault="0068751A" w:rsidP="00533D10">
            <w:pPr>
              <w:spacing w:after="0" w:line="240" w:lineRule="auto"/>
              <w:rPr>
                <w:rFonts w:ascii="Times New Roman" w:eastAsia="Times New Roman" w:hAnsi="Times New Roman" w:cs="Times New Roman"/>
                <w:sz w:val="24"/>
                <w:szCs w:val="24"/>
              </w:rPr>
            </w:pPr>
            <w:r w:rsidRPr="0068751A">
              <w:rPr>
                <w:rFonts w:ascii="Times New Roman" w:eastAsia="Times New Roman" w:hAnsi="Times New Roman" w:cs="Times New Roman"/>
                <w:b/>
                <w:bCs/>
                <w:sz w:val="24"/>
                <w:szCs w:val="24"/>
              </w:rPr>
              <w:t>Nanomaterial embedded into a solid matrix or tightly bound to a surface</w:t>
            </w:r>
          </w:p>
        </w:tc>
        <w:tc>
          <w:tcPr>
            <w:tcW w:w="1674" w:type="dxa"/>
            <w:tcBorders>
              <w:top w:val="nil"/>
              <w:left w:val="nil"/>
              <w:bottom w:val="outset" w:sz="8" w:space="0" w:color="7BA0CD"/>
              <w:right w:val="nil"/>
            </w:tcBorders>
            <w:shd w:val="clear" w:color="auto" w:fill="D3DFEE"/>
            <w:tcMar>
              <w:top w:w="0" w:type="dxa"/>
              <w:left w:w="108" w:type="dxa"/>
              <w:bottom w:w="0" w:type="dxa"/>
              <w:right w:w="108" w:type="dxa"/>
            </w:tcMar>
            <w:hideMark/>
          </w:tcPr>
          <w:p w14:paraId="336BD65D" w14:textId="77777777" w:rsidR="0068751A" w:rsidRPr="0068751A" w:rsidRDefault="0068751A" w:rsidP="00533D10">
            <w:pPr>
              <w:spacing w:after="0" w:line="240" w:lineRule="auto"/>
              <w:rPr>
                <w:rFonts w:ascii="Times New Roman" w:eastAsia="Times New Roman" w:hAnsi="Times New Roman" w:cs="Times New Roman"/>
                <w:sz w:val="24"/>
                <w:szCs w:val="24"/>
              </w:rPr>
            </w:pPr>
            <w:r w:rsidRPr="0068751A">
              <w:rPr>
                <w:rFonts w:ascii="Times New Roman" w:eastAsia="Times New Roman" w:hAnsi="Times New Roman" w:cs="Times New Roman"/>
                <w:sz w:val="24"/>
                <w:szCs w:val="24"/>
              </w:rPr>
              <w:t>low</w:t>
            </w:r>
          </w:p>
        </w:tc>
        <w:tc>
          <w:tcPr>
            <w:tcW w:w="4716" w:type="dxa"/>
            <w:tcBorders>
              <w:top w:val="nil"/>
              <w:left w:val="nil"/>
              <w:bottom w:val="outset" w:sz="8" w:space="0" w:color="7BA0CD"/>
              <w:right w:val="outset" w:sz="8" w:space="0" w:color="7BA0CD"/>
            </w:tcBorders>
            <w:shd w:val="clear" w:color="auto" w:fill="D3DFEE"/>
            <w:tcMar>
              <w:top w:w="0" w:type="dxa"/>
              <w:left w:w="108" w:type="dxa"/>
              <w:bottom w:w="0" w:type="dxa"/>
              <w:right w:w="108" w:type="dxa"/>
            </w:tcMar>
            <w:hideMark/>
          </w:tcPr>
          <w:p w14:paraId="4B0B7CD6" w14:textId="77777777" w:rsidR="0068751A" w:rsidRPr="0068751A" w:rsidRDefault="0068751A" w:rsidP="00533D10">
            <w:pPr>
              <w:spacing w:after="0" w:line="240" w:lineRule="auto"/>
              <w:rPr>
                <w:rFonts w:ascii="Times New Roman" w:eastAsia="Times New Roman" w:hAnsi="Times New Roman" w:cs="Times New Roman"/>
                <w:sz w:val="24"/>
                <w:szCs w:val="24"/>
              </w:rPr>
            </w:pPr>
            <w:r w:rsidRPr="0068751A">
              <w:rPr>
                <w:rFonts w:ascii="Times New Roman" w:eastAsia="Times New Roman" w:hAnsi="Times New Roman" w:cs="Times New Roman"/>
                <w:sz w:val="24"/>
                <w:szCs w:val="24"/>
              </w:rPr>
              <w:t>Mechanically working on the material such as cutting, sanding, drilling.</w:t>
            </w:r>
          </w:p>
        </w:tc>
      </w:tr>
      <w:tr w:rsidR="0068751A" w:rsidRPr="0068751A" w14:paraId="63DC619A" w14:textId="77777777" w:rsidTr="00533D10">
        <w:trPr>
          <w:trHeight w:val="576"/>
        </w:trPr>
        <w:tc>
          <w:tcPr>
            <w:tcW w:w="2970" w:type="dxa"/>
            <w:tcBorders>
              <w:top w:val="nil"/>
              <w:left w:val="outset" w:sz="8" w:space="0" w:color="7BA0CD"/>
              <w:bottom w:val="outset" w:sz="8" w:space="0" w:color="7BA0CD"/>
              <w:right w:val="nil"/>
            </w:tcBorders>
            <w:shd w:val="clear" w:color="auto" w:fill="auto"/>
            <w:tcMar>
              <w:top w:w="0" w:type="dxa"/>
              <w:left w:w="108" w:type="dxa"/>
              <w:bottom w:w="0" w:type="dxa"/>
              <w:right w:w="108" w:type="dxa"/>
            </w:tcMar>
            <w:hideMark/>
          </w:tcPr>
          <w:p w14:paraId="0DC7993F" w14:textId="77777777" w:rsidR="0068751A" w:rsidRPr="0068751A" w:rsidRDefault="0068751A" w:rsidP="00533D10">
            <w:pPr>
              <w:spacing w:after="0" w:line="240" w:lineRule="auto"/>
              <w:rPr>
                <w:rFonts w:ascii="Times New Roman" w:eastAsia="Times New Roman" w:hAnsi="Times New Roman" w:cs="Times New Roman"/>
                <w:sz w:val="24"/>
                <w:szCs w:val="24"/>
              </w:rPr>
            </w:pPr>
            <w:r w:rsidRPr="0068751A">
              <w:rPr>
                <w:rFonts w:ascii="Times New Roman" w:eastAsia="Times New Roman" w:hAnsi="Times New Roman" w:cs="Times New Roman"/>
                <w:b/>
                <w:bCs/>
                <w:sz w:val="24"/>
                <w:szCs w:val="24"/>
              </w:rPr>
              <w:t>Suspensions</w:t>
            </w:r>
          </w:p>
        </w:tc>
        <w:tc>
          <w:tcPr>
            <w:tcW w:w="1674" w:type="dxa"/>
            <w:tcBorders>
              <w:top w:val="nil"/>
              <w:left w:val="nil"/>
              <w:bottom w:val="outset" w:sz="8" w:space="0" w:color="7BA0CD"/>
              <w:right w:val="nil"/>
            </w:tcBorders>
            <w:shd w:val="clear" w:color="auto" w:fill="auto"/>
            <w:tcMar>
              <w:top w:w="0" w:type="dxa"/>
              <w:left w:w="108" w:type="dxa"/>
              <w:bottom w:w="0" w:type="dxa"/>
              <w:right w:w="108" w:type="dxa"/>
            </w:tcMar>
            <w:hideMark/>
          </w:tcPr>
          <w:p w14:paraId="3D4EC487" w14:textId="77777777" w:rsidR="0068751A" w:rsidRPr="0068751A" w:rsidRDefault="0068751A" w:rsidP="00533D10">
            <w:pPr>
              <w:spacing w:after="0" w:line="240" w:lineRule="auto"/>
              <w:rPr>
                <w:rFonts w:ascii="Times New Roman" w:eastAsia="Times New Roman" w:hAnsi="Times New Roman" w:cs="Times New Roman"/>
                <w:sz w:val="24"/>
                <w:szCs w:val="24"/>
              </w:rPr>
            </w:pPr>
            <w:r w:rsidRPr="0068751A">
              <w:rPr>
                <w:rFonts w:ascii="Times New Roman" w:eastAsia="Times New Roman" w:hAnsi="Times New Roman" w:cs="Times New Roman"/>
                <w:sz w:val="24"/>
                <w:szCs w:val="24"/>
              </w:rPr>
              <w:t>Moderate</w:t>
            </w:r>
          </w:p>
        </w:tc>
        <w:tc>
          <w:tcPr>
            <w:tcW w:w="4716" w:type="dxa"/>
            <w:tcBorders>
              <w:top w:val="nil"/>
              <w:left w:val="nil"/>
              <w:bottom w:val="outset" w:sz="8" w:space="0" w:color="7BA0CD"/>
              <w:right w:val="outset" w:sz="8" w:space="0" w:color="7BA0CD"/>
            </w:tcBorders>
            <w:shd w:val="clear" w:color="auto" w:fill="auto"/>
            <w:tcMar>
              <w:top w:w="0" w:type="dxa"/>
              <w:left w:w="108" w:type="dxa"/>
              <w:bottom w:w="0" w:type="dxa"/>
              <w:right w:w="108" w:type="dxa"/>
            </w:tcMar>
            <w:hideMark/>
          </w:tcPr>
          <w:p w14:paraId="11D64331" w14:textId="77777777" w:rsidR="0068751A" w:rsidRPr="0068751A" w:rsidRDefault="0068751A" w:rsidP="00533D10">
            <w:pPr>
              <w:spacing w:after="0" w:line="240" w:lineRule="auto"/>
              <w:rPr>
                <w:rFonts w:ascii="Times New Roman" w:eastAsia="Times New Roman" w:hAnsi="Times New Roman" w:cs="Times New Roman"/>
                <w:sz w:val="24"/>
                <w:szCs w:val="24"/>
              </w:rPr>
            </w:pPr>
            <w:r w:rsidRPr="0068751A">
              <w:rPr>
                <w:rFonts w:ascii="Times New Roman" w:eastAsia="Times New Roman" w:hAnsi="Times New Roman" w:cs="Times New Roman"/>
                <w:sz w:val="24"/>
                <w:szCs w:val="24"/>
              </w:rPr>
              <w:t>Formation of aerosols through agitation such as sonicating, stirring, centrifuging of open containers holding suspensions</w:t>
            </w:r>
          </w:p>
        </w:tc>
      </w:tr>
      <w:tr w:rsidR="0068751A" w:rsidRPr="0068751A" w14:paraId="2B838958" w14:textId="77777777" w:rsidTr="00533D10">
        <w:trPr>
          <w:trHeight w:val="576"/>
        </w:trPr>
        <w:tc>
          <w:tcPr>
            <w:tcW w:w="2970" w:type="dxa"/>
            <w:tcBorders>
              <w:top w:val="nil"/>
              <w:left w:val="outset" w:sz="8" w:space="0" w:color="7BA0CD"/>
              <w:bottom w:val="outset" w:sz="8" w:space="0" w:color="7BA0CD"/>
              <w:right w:val="nil"/>
            </w:tcBorders>
            <w:shd w:val="clear" w:color="auto" w:fill="D3DFEE"/>
            <w:tcMar>
              <w:top w:w="0" w:type="dxa"/>
              <w:left w:w="108" w:type="dxa"/>
              <w:bottom w:w="0" w:type="dxa"/>
              <w:right w:w="108" w:type="dxa"/>
            </w:tcMar>
            <w:hideMark/>
          </w:tcPr>
          <w:p w14:paraId="189930A2" w14:textId="77777777" w:rsidR="0068751A" w:rsidRPr="0068751A" w:rsidRDefault="0068751A" w:rsidP="00533D10">
            <w:pPr>
              <w:spacing w:after="0" w:line="240" w:lineRule="auto"/>
              <w:rPr>
                <w:rFonts w:ascii="Times New Roman" w:eastAsia="Times New Roman" w:hAnsi="Times New Roman" w:cs="Times New Roman"/>
                <w:sz w:val="24"/>
                <w:szCs w:val="24"/>
              </w:rPr>
            </w:pPr>
            <w:r w:rsidRPr="0068751A">
              <w:rPr>
                <w:rFonts w:ascii="Times New Roman" w:eastAsia="Times New Roman" w:hAnsi="Times New Roman" w:cs="Times New Roman"/>
                <w:b/>
                <w:bCs/>
                <w:sz w:val="24"/>
                <w:szCs w:val="24"/>
              </w:rPr>
              <w:t>Dry powder</w:t>
            </w:r>
          </w:p>
        </w:tc>
        <w:tc>
          <w:tcPr>
            <w:tcW w:w="1674" w:type="dxa"/>
            <w:tcBorders>
              <w:top w:val="nil"/>
              <w:left w:val="nil"/>
              <w:bottom w:val="outset" w:sz="8" w:space="0" w:color="7BA0CD"/>
              <w:right w:val="nil"/>
            </w:tcBorders>
            <w:shd w:val="clear" w:color="auto" w:fill="D3DFEE"/>
            <w:tcMar>
              <w:top w:w="0" w:type="dxa"/>
              <w:left w:w="108" w:type="dxa"/>
              <w:bottom w:w="0" w:type="dxa"/>
              <w:right w:w="108" w:type="dxa"/>
            </w:tcMar>
            <w:hideMark/>
          </w:tcPr>
          <w:p w14:paraId="47EB689B" w14:textId="77777777" w:rsidR="0068751A" w:rsidRPr="0068751A" w:rsidRDefault="0068751A" w:rsidP="00533D10">
            <w:pPr>
              <w:spacing w:after="0" w:line="240" w:lineRule="auto"/>
              <w:rPr>
                <w:rFonts w:ascii="Times New Roman" w:eastAsia="Times New Roman" w:hAnsi="Times New Roman" w:cs="Times New Roman"/>
                <w:sz w:val="24"/>
                <w:szCs w:val="24"/>
              </w:rPr>
            </w:pPr>
            <w:r w:rsidRPr="0068751A">
              <w:rPr>
                <w:rFonts w:ascii="Times New Roman" w:eastAsia="Times New Roman" w:hAnsi="Times New Roman" w:cs="Times New Roman"/>
                <w:sz w:val="24"/>
                <w:szCs w:val="24"/>
              </w:rPr>
              <w:t>High</w:t>
            </w:r>
          </w:p>
        </w:tc>
        <w:tc>
          <w:tcPr>
            <w:tcW w:w="4716" w:type="dxa"/>
            <w:tcBorders>
              <w:top w:val="nil"/>
              <w:left w:val="nil"/>
              <w:bottom w:val="outset" w:sz="8" w:space="0" w:color="7BA0CD"/>
              <w:right w:val="outset" w:sz="8" w:space="0" w:color="7BA0CD"/>
            </w:tcBorders>
            <w:shd w:val="clear" w:color="auto" w:fill="D3DFEE"/>
            <w:tcMar>
              <w:top w:w="0" w:type="dxa"/>
              <w:left w:w="108" w:type="dxa"/>
              <w:bottom w:w="0" w:type="dxa"/>
              <w:right w:w="108" w:type="dxa"/>
            </w:tcMar>
            <w:hideMark/>
          </w:tcPr>
          <w:p w14:paraId="2D18CD2A" w14:textId="77777777" w:rsidR="0068751A" w:rsidRPr="0068751A" w:rsidRDefault="0068751A" w:rsidP="00533D10">
            <w:pPr>
              <w:spacing w:after="0" w:line="240" w:lineRule="auto"/>
              <w:rPr>
                <w:rFonts w:ascii="Times New Roman" w:eastAsia="Times New Roman" w:hAnsi="Times New Roman" w:cs="Times New Roman"/>
                <w:sz w:val="24"/>
                <w:szCs w:val="24"/>
              </w:rPr>
            </w:pPr>
            <w:r w:rsidRPr="0068751A">
              <w:rPr>
                <w:rFonts w:ascii="Times New Roman" w:eastAsia="Times New Roman" w:hAnsi="Times New Roman" w:cs="Times New Roman"/>
                <w:sz w:val="24"/>
                <w:szCs w:val="24"/>
              </w:rPr>
              <w:t>Any open handling of powder</w:t>
            </w:r>
          </w:p>
        </w:tc>
      </w:tr>
    </w:tbl>
    <w:p w14:paraId="4A68AD19" w14:textId="77777777" w:rsidR="004056CF" w:rsidRDefault="004056CF" w:rsidP="0068751A">
      <w:pPr>
        <w:spacing w:after="300" w:line="240" w:lineRule="auto"/>
        <w:rPr>
          <w:rFonts w:ascii="Times New Roman" w:eastAsia="Times New Roman" w:hAnsi="Times New Roman" w:cs="Times New Roman"/>
          <w:color w:val="333333"/>
          <w:sz w:val="24"/>
          <w:szCs w:val="24"/>
        </w:rPr>
      </w:pPr>
    </w:p>
    <w:p w14:paraId="7038BA93" w14:textId="03AACC35" w:rsidR="0068751A" w:rsidRPr="0068751A" w:rsidRDefault="0068751A" w:rsidP="0068751A">
      <w:pPr>
        <w:spacing w:after="300" w:line="240" w:lineRule="auto"/>
        <w:rPr>
          <w:rFonts w:ascii="Times New Roman" w:eastAsia="Times New Roman" w:hAnsi="Times New Roman" w:cs="Times New Roman"/>
          <w:color w:val="333333"/>
          <w:sz w:val="24"/>
          <w:szCs w:val="24"/>
        </w:rPr>
      </w:pPr>
      <w:r w:rsidRPr="0068751A">
        <w:rPr>
          <w:rFonts w:ascii="Times New Roman" w:eastAsia="Times New Roman" w:hAnsi="Times New Roman" w:cs="Times New Roman"/>
          <w:color w:val="333333"/>
          <w:sz w:val="24"/>
          <w:szCs w:val="24"/>
        </w:rPr>
        <w:t>Once nanomaterials are released into the air, they can remain suspended for days or even weeks. </w:t>
      </w:r>
    </w:p>
    <w:p w14:paraId="4B5A8FCA" w14:textId="77777777" w:rsidR="0068751A" w:rsidRPr="0068751A" w:rsidRDefault="0068751A" w:rsidP="0068751A">
      <w:pPr>
        <w:spacing w:after="300" w:line="240" w:lineRule="auto"/>
        <w:rPr>
          <w:rFonts w:ascii="Times New Roman" w:eastAsia="Times New Roman" w:hAnsi="Times New Roman" w:cs="Times New Roman"/>
          <w:color w:val="333333"/>
          <w:sz w:val="24"/>
          <w:szCs w:val="24"/>
        </w:rPr>
      </w:pPr>
      <w:r w:rsidRPr="0068751A">
        <w:rPr>
          <w:rFonts w:ascii="Times New Roman" w:eastAsia="Times New Roman" w:hAnsi="Times New Roman" w:cs="Times New Roman"/>
          <w:color w:val="333333"/>
          <w:sz w:val="24"/>
          <w:szCs w:val="24"/>
        </w:rPr>
        <w:t>Exposure to nanomaterials can also occur through dermal contact, particularly damaged skin. There is evidence to support that nanomaterials can penetrate intact skin. Quantum dots in particular have been shown to penetrate intact skin. Follow the Safe Handling practices below to limit the risk of dermal exposure. </w:t>
      </w:r>
    </w:p>
    <w:p w14:paraId="2A865EA8" w14:textId="718C43C5" w:rsidR="0068751A" w:rsidRPr="0068751A" w:rsidRDefault="0068751A" w:rsidP="0068751A">
      <w:pPr>
        <w:spacing w:after="300" w:line="240" w:lineRule="auto"/>
        <w:rPr>
          <w:rFonts w:ascii="Times New Roman" w:eastAsia="Times New Roman" w:hAnsi="Times New Roman" w:cs="Times New Roman"/>
          <w:color w:val="333333"/>
          <w:sz w:val="24"/>
          <w:szCs w:val="24"/>
        </w:rPr>
      </w:pPr>
      <w:r w:rsidRPr="0068751A">
        <w:rPr>
          <w:rFonts w:ascii="Times New Roman" w:eastAsia="Times New Roman" w:hAnsi="Times New Roman" w:cs="Times New Roman"/>
          <w:color w:val="333333"/>
          <w:sz w:val="24"/>
          <w:szCs w:val="24"/>
        </w:rPr>
        <w:lastRenderedPageBreak/>
        <w:t>Exposure to nanomaterials through ingestion is unlikely but is possible. Ingestion can occur after inhalation, or through poor labor</w:t>
      </w:r>
      <w:bookmarkStart w:id="2" w:name="_GoBack"/>
      <w:bookmarkEnd w:id="2"/>
      <w:r w:rsidRPr="0068751A">
        <w:rPr>
          <w:rFonts w:ascii="Times New Roman" w:eastAsia="Times New Roman" w:hAnsi="Times New Roman" w:cs="Times New Roman"/>
          <w:color w:val="333333"/>
          <w:sz w:val="24"/>
          <w:szCs w:val="24"/>
        </w:rPr>
        <w:t>atory hygiene practices. There is evidence to support that nanomaterials can translocate to organs throughout the body after ingestion. </w:t>
      </w:r>
    </w:p>
    <w:p w14:paraId="6EA2CDE6" w14:textId="76C1D1F5" w:rsidR="0068751A" w:rsidRDefault="0068751A" w:rsidP="00BC5D95">
      <w:pPr>
        <w:spacing w:after="0"/>
        <w:rPr>
          <w:rFonts w:ascii="Times New Roman" w:hAnsi="Times New Roman" w:cs="Times New Roman"/>
          <w:i/>
          <w:sz w:val="24"/>
          <w:szCs w:val="24"/>
        </w:rPr>
      </w:pPr>
    </w:p>
    <w:p w14:paraId="04A0A94E" w14:textId="50C6AE12" w:rsidR="0068751A" w:rsidRPr="0068751A" w:rsidRDefault="0068751A" w:rsidP="00C34651">
      <w:pPr>
        <w:pStyle w:val="ListParagraph"/>
        <w:numPr>
          <w:ilvl w:val="0"/>
          <w:numId w:val="3"/>
        </w:numPr>
        <w:spacing w:after="0"/>
        <w:ind w:left="360"/>
        <w:contextualSpacing w:val="0"/>
        <w:rPr>
          <w:rFonts w:ascii="Times New Roman" w:hAnsi="Times New Roman" w:cs="Times New Roman"/>
          <w:b/>
          <w:bCs/>
          <w:iCs/>
          <w:sz w:val="28"/>
          <w:szCs w:val="28"/>
        </w:rPr>
      </w:pPr>
      <w:r w:rsidRPr="00C34651">
        <w:rPr>
          <w:rFonts w:ascii="Times New Roman" w:hAnsi="Times New Roman" w:cs="Times New Roman"/>
          <w:b/>
          <w:color w:val="002060"/>
          <w:sz w:val="24"/>
          <w:szCs w:val="24"/>
        </w:rPr>
        <w:t>References:</w:t>
      </w:r>
    </w:p>
    <w:p w14:paraId="7110B93C" w14:textId="065AEEC7" w:rsidR="0068751A" w:rsidRPr="00C34651" w:rsidRDefault="00C34651" w:rsidP="00C34651">
      <w:pPr>
        <w:pStyle w:val="ListParagraph"/>
        <w:numPr>
          <w:ilvl w:val="0"/>
          <w:numId w:val="18"/>
        </w:numPr>
        <w:spacing w:after="0"/>
        <w:rPr>
          <w:rFonts w:ascii="Times New Roman" w:hAnsi="Times New Roman" w:cs="Times New Roman"/>
          <w:iCs/>
          <w:sz w:val="24"/>
          <w:szCs w:val="24"/>
        </w:rPr>
      </w:pPr>
      <w:hyperlink r:id="rId10" w:history="1">
        <w:r w:rsidR="0068751A" w:rsidRPr="00C34651">
          <w:rPr>
            <w:rStyle w:val="Hyperlink"/>
            <w:rFonts w:ascii="Times New Roman" w:hAnsi="Times New Roman" w:cs="Times New Roman"/>
            <w:iCs/>
            <w:sz w:val="24"/>
            <w:szCs w:val="24"/>
          </w:rPr>
          <w:t>https://www.osha.gov/sites/default/files/publications/OSHA_FS-3634.pdf</w:t>
        </w:r>
      </w:hyperlink>
    </w:p>
    <w:p w14:paraId="7B31DA0B" w14:textId="51465C4D" w:rsidR="0068751A" w:rsidRPr="00C34651" w:rsidRDefault="00C34651" w:rsidP="00C34651">
      <w:pPr>
        <w:pStyle w:val="ListParagraph"/>
        <w:numPr>
          <w:ilvl w:val="0"/>
          <w:numId w:val="18"/>
        </w:numPr>
        <w:spacing w:after="0"/>
        <w:rPr>
          <w:rFonts w:ascii="Times New Roman" w:hAnsi="Times New Roman" w:cs="Times New Roman"/>
          <w:iCs/>
          <w:sz w:val="24"/>
          <w:szCs w:val="24"/>
        </w:rPr>
      </w:pPr>
      <w:hyperlink r:id="rId11" w:history="1">
        <w:r w:rsidR="0068751A" w:rsidRPr="00C34651">
          <w:rPr>
            <w:rStyle w:val="Hyperlink"/>
            <w:rFonts w:ascii="Times New Roman" w:hAnsi="Times New Roman" w:cs="Times New Roman"/>
            <w:iCs/>
            <w:sz w:val="24"/>
            <w:szCs w:val="24"/>
          </w:rPr>
          <w:t>http://www.cein.ucla.edu/p155.php?pageID=366</w:t>
        </w:r>
      </w:hyperlink>
    </w:p>
    <w:p w14:paraId="02DE023D" w14:textId="21319FDF" w:rsidR="0068751A" w:rsidRPr="00C34651" w:rsidRDefault="00C34651" w:rsidP="00C34651">
      <w:pPr>
        <w:pStyle w:val="ListParagraph"/>
        <w:numPr>
          <w:ilvl w:val="0"/>
          <w:numId w:val="18"/>
        </w:numPr>
        <w:spacing w:after="0"/>
        <w:rPr>
          <w:rFonts w:ascii="Times New Roman" w:hAnsi="Times New Roman" w:cs="Times New Roman"/>
          <w:iCs/>
          <w:sz w:val="24"/>
          <w:szCs w:val="24"/>
        </w:rPr>
      </w:pPr>
      <w:hyperlink r:id="rId12" w:history="1">
        <w:r w:rsidR="0068751A" w:rsidRPr="00C34651">
          <w:rPr>
            <w:rStyle w:val="Hyperlink"/>
            <w:rFonts w:ascii="Times New Roman" w:hAnsi="Times New Roman" w:cs="Times New Roman"/>
            <w:iCs/>
            <w:sz w:val="24"/>
            <w:szCs w:val="24"/>
          </w:rPr>
          <w:t>https://www.cdc.gov/niosh/docs/2012-147/</w:t>
        </w:r>
      </w:hyperlink>
    </w:p>
    <w:p w14:paraId="3D6E5C94" w14:textId="77777777" w:rsidR="00C34651" w:rsidRPr="00C34651" w:rsidRDefault="00C34651" w:rsidP="00C34651">
      <w:pPr>
        <w:pStyle w:val="ListParagraph"/>
        <w:numPr>
          <w:ilvl w:val="0"/>
          <w:numId w:val="18"/>
        </w:numPr>
        <w:spacing w:after="0"/>
        <w:rPr>
          <w:rStyle w:val="Hyperlink"/>
          <w:rFonts w:ascii="Times New Roman" w:hAnsi="Times New Roman" w:cs="Times New Roman"/>
          <w:iCs/>
          <w:color w:val="auto"/>
          <w:sz w:val="24"/>
          <w:szCs w:val="24"/>
          <w:u w:val="none"/>
        </w:rPr>
      </w:pPr>
      <w:hyperlink r:id="rId13" w:history="1">
        <w:r w:rsidR="0068751A" w:rsidRPr="00C34651">
          <w:rPr>
            <w:rStyle w:val="Hyperlink"/>
            <w:rFonts w:ascii="Times New Roman" w:hAnsi="Times New Roman" w:cs="Times New Roman"/>
            <w:iCs/>
            <w:sz w:val="24"/>
            <w:szCs w:val="24"/>
          </w:rPr>
          <w:t>https://www.nano.gov</w:t>
        </w:r>
      </w:hyperlink>
    </w:p>
    <w:p w14:paraId="20BD2F79" w14:textId="77777777" w:rsidR="00C34651" w:rsidRPr="00C34651" w:rsidRDefault="00C34651" w:rsidP="00C34651">
      <w:pPr>
        <w:pStyle w:val="ListParagraph"/>
        <w:numPr>
          <w:ilvl w:val="0"/>
          <w:numId w:val="18"/>
        </w:numPr>
        <w:spacing w:after="0"/>
        <w:rPr>
          <w:rStyle w:val="Hyperlink"/>
          <w:rFonts w:ascii="Times New Roman" w:hAnsi="Times New Roman" w:cs="Times New Roman"/>
          <w:iCs/>
          <w:color w:val="auto"/>
          <w:sz w:val="24"/>
          <w:szCs w:val="24"/>
          <w:u w:val="none"/>
        </w:rPr>
      </w:pPr>
      <w:hyperlink r:id="rId14">
        <w:r w:rsidR="00D87A1E" w:rsidRPr="00C34651">
          <w:rPr>
            <w:rStyle w:val="Hyperlink"/>
            <w:rFonts w:ascii="Times New Roman" w:hAnsi="Times New Roman" w:cs="Times New Roman"/>
            <w:iCs/>
            <w:sz w:val="24"/>
            <w:szCs w:val="24"/>
          </w:rPr>
          <w:t>https://www.cdc.gov/niosh/topics/nanotech/pubs.html</w:t>
        </w:r>
      </w:hyperlink>
      <w:r w:rsidR="00D87A1E" w:rsidRPr="00C34651">
        <w:rPr>
          <w:rStyle w:val="Hyperlink"/>
          <w:rFonts w:ascii="Times New Roman" w:hAnsi="Times New Roman" w:cs="Times New Roman"/>
          <w:iCs/>
          <w:sz w:val="24"/>
          <w:szCs w:val="24"/>
        </w:rPr>
        <w:annotationRef/>
      </w:r>
    </w:p>
    <w:p w14:paraId="2C05FD5D" w14:textId="5922A267" w:rsidR="004056CF" w:rsidRPr="00C34651" w:rsidRDefault="004056CF" w:rsidP="00C34651">
      <w:pPr>
        <w:pStyle w:val="ListParagraph"/>
        <w:numPr>
          <w:ilvl w:val="0"/>
          <w:numId w:val="18"/>
        </w:numPr>
        <w:spacing w:after="0"/>
        <w:rPr>
          <w:rStyle w:val="Hyperlink"/>
          <w:rFonts w:ascii="Times New Roman" w:hAnsi="Times New Roman" w:cs="Times New Roman"/>
          <w:iCs/>
          <w:color w:val="auto"/>
          <w:sz w:val="24"/>
          <w:szCs w:val="24"/>
          <w:u w:val="none"/>
        </w:rPr>
      </w:pPr>
      <w:r w:rsidRPr="00C34651">
        <w:rPr>
          <w:rStyle w:val="Hyperlink"/>
          <w:rFonts w:ascii="Times New Roman" w:hAnsi="Times New Roman" w:cs="Times New Roman"/>
          <w:iCs/>
          <w:sz w:val="24"/>
          <w:szCs w:val="24"/>
        </w:rPr>
        <w:t>https://ehs.stanford.edu/subtopic/nanomaterials</w:t>
      </w:r>
    </w:p>
    <w:p w14:paraId="52FD566C" w14:textId="77777777" w:rsidR="00D87A1E" w:rsidRDefault="00D87A1E" w:rsidP="00D87A1E">
      <w:pPr>
        <w:pStyle w:val="ListParagraph"/>
        <w:spacing w:after="0"/>
        <w:rPr>
          <w:rFonts w:ascii="Times New Roman" w:hAnsi="Times New Roman" w:cs="Times New Roman"/>
          <w:iCs/>
          <w:sz w:val="24"/>
          <w:szCs w:val="24"/>
        </w:rPr>
      </w:pPr>
    </w:p>
    <w:p w14:paraId="5036B677" w14:textId="77777777" w:rsidR="0068751A" w:rsidRPr="0068751A" w:rsidRDefault="0068751A" w:rsidP="0068751A">
      <w:pPr>
        <w:pStyle w:val="ListParagraph"/>
        <w:spacing w:after="0"/>
        <w:rPr>
          <w:rFonts w:ascii="Times New Roman" w:hAnsi="Times New Roman" w:cs="Times New Roman"/>
          <w:iCs/>
          <w:sz w:val="24"/>
          <w:szCs w:val="24"/>
        </w:rPr>
      </w:pPr>
    </w:p>
    <w:p w14:paraId="690D4FB4" w14:textId="77777777" w:rsidR="00BB547E" w:rsidRPr="009752AD" w:rsidRDefault="00BB547E">
      <w:pPr>
        <w:rPr>
          <w:rFonts w:ascii="Times New Roman" w:hAnsi="Times New Roman" w:cs="Times New Roman"/>
        </w:rPr>
      </w:pPr>
    </w:p>
    <w:sectPr w:rsidR="00BB547E" w:rsidRPr="009752AD" w:rsidSect="00811525">
      <w:headerReference w:type="even" r:id="rId15"/>
      <w:headerReference w:type="default" r:id="rId16"/>
      <w:footerReference w:type="even" r:id="rId17"/>
      <w:footerReference w:type="default" r:id="rId18"/>
      <w:headerReference w:type="first" r:id="rId19"/>
      <w:footerReference w:type="first" r:id="rId20"/>
      <w:pgSz w:w="12240" w:h="15840"/>
      <w:pgMar w:top="108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DCE0C9" w16cex:dateUtc="2021-03-22T17:34:00Z"/>
  <w16cex:commentExtensible w16cex:durableId="78B72B5B" w16cex:dateUtc="2021-03-22T17:39:00Z"/>
  <w16cex:commentExtensible w16cex:durableId="20FCE62A" w16cex:dateUtc="2021-03-22T17:38:00Z"/>
  <w16cex:commentExtensible w16cex:durableId="7139B786" w16cex:dateUtc="2021-04-17T02:41:42Z"/>
  <w16cex:commentExtensible w16cex:durableId="6B13D8E0" w16cex:dateUtc="2021-03-22T17:46:00Z"/>
  <w16cex:commentExtensible w16cex:durableId="4B9E43FC" w16cex:dateUtc="2021-04-15T11:31:06Z"/>
  <w16cex:commentExtensible w16cex:durableId="5C7CB44F" w16cex:dateUtc="2021-04-15T11:43:41.443Z"/>
  <w16cex:commentExtensible w16cex:durableId="5A90485B" w16cex:dateUtc="2021-04-15T11:44:50Z"/>
  <w16cex:commentExtensible w16cex:durableId="0138D7B4" w16cex:dateUtc="2021-04-17T03:03:27.217Z"/>
  <w16cex:commentExtensible w16cex:durableId="32A438C5" w16cex:dateUtc="2021-04-17T03:20:30.718Z"/>
</w16cex:commentsExtensible>
</file>

<file path=word/commentsIds.xml><?xml version="1.0" encoding="utf-8"?>
<w16cid:commentsIds xmlns:mc="http://schemas.openxmlformats.org/markup-compatibility/2006" xmlns:w16cid="http://schemas.microsoft.com/office/word/2016/wordml/cid" mc:Ignorable="w16cid">
  <w16cid:commentId w16cid:paraId="031AA108" w16cid:durableId="67DCE0C9"/>
  <w16cid:commentId w16cid:paraId="6F71EC9B" w16cid:durableId="78B72B5B"/>
  <w16cid:commentId w16cid:paraId="645C8BF5" w16cid:durableId="20FCE62A"/>
  <w16cid:commentId w16cid:paraId="2CD65868" w16cid:durableId="6B13D8E0"/>
  <w16cid:commentId w16cid:paraId="70AEE7CB" w16cid:durableId="4B9E43FC"/>
  <w16cid:commentId w16cid:paraId="4E25D402" w16cid:durableId="5C7CB44F"/>
  <w16cid:commentId w16cid:paraId="0ED51432" w16cid:durableId="5A90485B"/>
  <w16cid:commentId w16cid:paraId="25A70726" w16cid:durableId="7139B786"/>
  <w16cid:commentId w16cid:paraId="3C23AA15" w16cid:durableId="0138D7B4"/>
  <w16cid:commentId w16cid:paraId="367EF032" w16cid:durableId="32A438C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9BC32" w14:textId="77777777" w:rsidR="003F0762" w:rsidRDefault="003F0762">
      <w:pPr>
        <w:spacing w:after="0" w:line="240" w:lineRule="auto"/>
      </w:pPr>
      <w:r>
        <w:separator/>
      </w:r>
    </w:p>
  </w:endnote>
  <w:endnote w:type="continuationSeparator" w:id="0">
    <w:p w14:paraId="5ADA65F6" w14:textId="77777777" w:rsidR="003F0762" w:rsidRDefault="003F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80C9" w14:textId="77777777" w:rsidR="00E8712D" w:rsidRDefault="00C346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51C" w14:textId="481D5D17" w:rsidR="00EA7ED2" w:rsidRPr="00EA7ED2" w:rsidRDefault="005A5BC7">
    <w:pPr>
      <w:pStyle w:val="Footer"/>
      <w:jc w:val="right"/>
      <w:rPr>
        <w:rFonts w:ascii="Times New Roman" w:hAnsi="Times New Roman" w:cs="Times New Roman"/>
        <w:sz w:val="20"/>
      </w:rPr>
    </w:pPr>
    <w:r w:rsidRPr="004D135E">
      <w:rPr>
        <w:rFonts w:ascii="Times New Roman" w:hAnsi="Times New Roman" w:cs="Times New Roman"/>
        <w:sz w:val="20"/>
      </w:rPr>
      <w:t xml:space="preserve">Last updated </w:t>
    </w:r>
    <w:r>
      <w:rPr>
        <w:rFonts w:ascii="Times New Roman" w:hAnsi="Times New Roman" w:cs="Times New Roman"/>
        <w:sz w:val="20"/>
      </w:rPr>
      <w:t>7/14/2021</w:t>
    </w:r>
    <w:r>
      <w:rPr>
        <w:rFonts w:ascii="Times New Roman" w:hAnsi="Times New Roman" w:cs="Times New Roman"/>
        <w:sz w:val="20"/>
      </w:rPr>
      <w:tab/>
    </w:r>
    <w:r>
      <w:rPr>
        <w:rFonts w:ascii="Times New Roman" w:hAnsi="Times New Roman" w:cs="Times New Roman"/>
        <w:sz w:val="20"/>
      </w:rPr>
      <w:tab/>
    </w:r>
    <w:r w:rsidR="00BC5D95" w:rsidRPr="00EA7ED2">
      <w:rPr>
        <w:rFonts w:ascii="Times New Roman" w:hAnsi="Times New Roman" w:cs="Times New Roman"/>
        <w:sz w:val="20"/>
      </w:rPr>
      <w:t xml:space="preserve">Page </w:t>
    </w:r>
    <w:sdt>
      <w:sdtPr>
        <w:rPr>
          <w:rFonts w:ascii="Times New Roman" w:hAnsi="Times New Roman" w:cs="Times New Roman"/>
          <w:sz w:val="20"/>
        </w:rPr>
        <w:id w:val="1292331057"/>
        <w:docPartObj>
          <w:docPartGallery w:val="Page Numbers (Bottom of Page)"/>
          <w:docPartUnique/>
        </w:docPartObj>
      </w:sdtPr>
      <w:sdtEndPr>
        <w:rPr>
          <w:noProof/>
        </w:rPr>
      </w:sdtEndPr>
      <w:sdtContent>
        <w:r w:rsidR="00BC5D95" w:rsidRPr="00EA7ED2">
          <w:rPr>
            <w:rFonts w:ascii="Times New Roman" w:hAnsi="Times New Roman" w:cs="Times New Roman"/>
            <w:sz w:val="20"/>
          </w:rPr>
          <w:fldChar w:fldCharType="begin"/>
        </w:r>
        <w:r w:rsidR="00BC5D95" w:rsidRPr="00EA7ED2">
          <w:rPr>
            <w:rFonts w:ascii="Times New Roman" w:hAnsi="Times New Roman" w:cs="Times New Roman"/>
            <w:sz w:val="20"/>
          </w:rPr>
          <w:instrText xml:space="preserve"> PAGE   \* MERGEFORMAT </w:instrText>
        </w:r>
        <w:r w:rsidR="00BC5D95" w:rsidRPr="00EA7ED2">
          <w:rPr>
            <w:rFonts w:ascii="Times New Roman" w:hAnsi="Times New Roman" w:cs="Times New Roman"/>
            <w:sz w:val="20"/>
          </w:rPr>
          <w:fldChar w:fldCharType="separate"/>
        </w:r>
        <w:r w:rsidR="00C34651">
          <w:rPr>
            <w:rFonts w:ascii="Times New Roman" w:hAnsi="Times New Roman" w:cs="Times New Roman"/>
            <w:noProof/>
            <w:sz w:val="20"/>
          </w:rPr>
          <w:t>4</w:t>
        </w:r>
        <w:r w:rsidR="00BC5D95" w:rsidRPr="00EA7ED2">
          <w:rPr>
            <w:rFonts w:ascii="Times New Roman" w:hAnsi="Times New Roman" w:cs="Times New Roman"/>
            <w:noProof/>
            <w:sz w:val="20"/>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507E" w14:textId="77777777" w:rsidR="00E8712D" w:rsidRDefault="00C346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7C60C" w14:textId="77777777" w:rsidR="003F0762" w:rsidRDefault="003F0762">
      <w:pPr>
        <w:spacing w:after="0" w:line="240" w:lineRule="auto"/>
      </w:pPr>
      <w:r>
        <w:separator/>
      </w:r>
    </w:p>
  </w:footnote>
  <w:footnote w:type="continuationSeparator" w:id="0">
    <w:p w14:paraId="7A02C844" w14:textId="77777777" w:rsidR="003F0762" w:rsidRDefault="003F0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EC23" w14:textId="77777777" w:rsidR="00E8712D" w:rsidRDefault="00C346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CD299" w14:textId="7C34E482" w:rsidR="00E8712D" w:rsidRDefault="00C3465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53DA5" w14:textId="77777777" w:rsidR="00E8712D" w:rsidRDefault="00C346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ECB"/>
    <w:multiLevelType w:val="hybridMultilevel"/>
    <w:tmpl w:val="C80C11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0013F"/>
    <w:multiLevelType w:val="hybridMultilevel"/>
    <w:tmpl w:val="E030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55A54"/>
    <w:multiLevelType w:val="hybridMultilevel"/>
    <w:tmpl w:val="0ADAC3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6E914F0"/>
    <w:multiLevelType w:val="hybridMultilevel"/>
    <w:tmpl w:val="DD26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116D1"/>
    <w:multiLevelType w:val="hybridMultilevel"/>
    <w:tmpl w:val="27623742"/>
    <w:lvl w:ilvl="0" w:tplc="C812F7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613FB"/>
    <w:multiLevelType w:val="hybridMultilevel"/>
    <w:tmpl w:val="4DA07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E46BD"/>
    <w:multiLevelType w:val="hybridMultilevel"/>
    <w:tmpl w:val="0074DBAA"/>
    <w:lvl w:ilvl="0" w:tplc="8AF41D68">
      <w:start w:val="1"/>
      <w:numFmt w:val="bullet"/>
      <w:lvlText w:val=""/>
      <w:lvlJc w:val="left"/>
      <w:pPr>
        <w:ind w:left="360" w:hanging="360"/>
      </w:pPr>
      <w:rPr>
        <w:rFonts w:ascii="Symbol" w:hAnsi="Symbol" w:hint="default"/>
      </w:rPr>
    </w:lvl>
    <w:lvl w:ilvl="1" w:tplc="7E54B8AC">
      <w:start w:val="1"/>
      <w:numFmt w:val="bullet"/>
      <w:lvlText w:val=""/>
      <w:lvlJc w:val="left"/>
      <w:pPr>
        <w:ind w:left="1080" w:hanging="360"/>
      </w:pPr>
      <w:rPr>
        <w:rFonts w:ascii="Symbol" w:hAnsi="Symbol" w:hint="default"/>
      </w:rPr>
    </w:lvl>
    <w:lvl w:ilvl="2" w:tplc="0C5451B6">
      <w:start w:val="1"/>
      <w:numFmt w:val="bullet"/>
      <w:lvlText w:val=""/>
      <w:lvlJc w:val="left"/>
      <w:pPr>
        <w:ind w:left="1800" w:hanging="360"/>
      </w:pPr>
      <w:rPr>
        <w:rFonts w:ascii="Wingdings" w:hAnsi="Wingdings" w:hint="default"/>
      </w:rPr>
    </w:lvl>
    <w:lvl w:ilvl="3" w:tplc="296A3208">
      <w:start w:val="1"/>
      <w:numFmt w:val="bullet"/>
      <w:lvlText w:val=""/>
      <w:lvlJc w:val="left"/>
      <w:pPr>
        <w:ind w:left="2520" w:hanging="360"/>
      </w:pPr>
      <w:rPr>
        <w:rFonts w:ascii="Symbol" w:hAnsi="Symbol" w:hint="default"/>
      </w:rPr>
    </w:lvl>
    <w:lvl w:ilvl="4" w:tplc="D0C2624A">
      <w:start w:val="1"/>
      <w:numFmt w:val="bullet"/>
      <w:lvlText w:val="o"/>
      <w:lvlJc w:val="left"/>
      <w:pPr>
        <w:ind w:left="3240" w:hanging="360"/>
      </w:pPr>
      <w:rPr>
        <w:rFonts w:ascii="Courier New" w:hAnsi="Courier New" w:hint="default"/>
      </w:rPr>
    </w:lvl>
    <w:lvl w:ilvl="5" w:tplc="29F4E444">
      <w:start w:val="1"/>
      <w:numFmt w:val="bullet"/>
      <w:lvlText w:val=""/>
      <w:lvlJc w:val="left"/>
      <w:pPr>
        <w:ind w:left="3960" w:hanging="360"/>
      </w:pPr>
      <w:rPr>
        <w:rFonts w:ascii="Wingdings" w:hAnsi="Wingdings" w:hint="default"/>
      </w:rPr>
    </w:lvl>
    <w:lvl w:ilvl="6" w:tplc="ACAE101C">
      <w:start w:val="1"/>
      <w:numFmt w:val="bullet"/>
      <w:lvlText w:val=""/>
      <w:lvlJc w:val="left"/>
      <w:pPr>
        <w:ind w:left="4680" w:hanging="360"/>
      </w:pPr>
      <w:rPr>
        <w:rFonts w:ascii="Symbol" w:hAnsi="Symbol" w:hint="default"/>
      </w:rPr>
    </w:lvl>
    <w:lvl w:ilvl="7" w:tplc="810076A6">
      <w:start w:val="1"/>
      <w:numFmt w:val="bullet"/>
      <w:lvlText w:val="o"/>
      <w:lvlJc w:val="left"/>
      <w:pPr>
        <w:ind w:left="5400" w:hanging="360"/>
      </w:pPr>
      <w:rPr>
        <w:rFonts w:ascii="Courier New" w:hAnsi="Courier New" w:hint="default"/>
      </w:rPr>
    </w:lvl>
    <w:lvl w:ilvl="8" w:tplc="2ABA7EAE">
      <w:start w:val="1"/>
      <w:numFmt w:val="bullet"/>
      <w:lvlText w:val=""/>
      <w:lvlJc w:val="left"/>
      <w:pPr>
        <w:ind w:left="6120" w:hanging="360"/>
      </w:pPr>
      <w:rPr>
        <w:rFonts w:ascii="Wingdings" w:hAnsi="Wingdings" w:hint="default"/>
      </w:rPr>
    </w:lvl>
  </w:abstractNum>
  <w:abstractNum w:abstractNumId="8" w15:restartNumberingAfterBreak="0">
    <w:nsid w:val="405952DD"/>
    <w:multiLevelType w:val="hybridMultilevel"/>
    <w:tmpl w:val="76645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4561F7"/>
    <w:multiLevelType w:val="hybridMultilevel"/>
    <w:tmpl w:val="2AD8F986"/>
    <w:lvl w:ilvl="0" w:tplc="2C4E0E0C">
      <w:start w:val="1"/>
      <w:numFmt w:val="bullet"/>
      <w:lvlText w:val=""/>
      <w:lvlJc w:val="left"/>
      <w:pPr>
        <w:ind w:left="720" w:hanging="360"/>
      </w:pPr>
      <w:rPr>
        <w:rFonts w:ascii="Symbol" w:hAnsi="Symbol" w:hint="default"/>
      </w:rPr>
    </w:lvl>
    <w:lvl w:ilvl="1" w:tplc="61D6A7DA">
      <w:start w:val="1"/>
      <w:numFmt w:val="bullet"/>
      <w:lvlText w:val="o"/>
      <w:lvlJc w:val="left"/>
      <w:pPr>
        <w:ind w:left="1440" w:hanging="360"/>
      </w:pPr>
      <w:rPr>
        <w:rFonts w:ascii="Courier New" w:hAnsi="Courier New" w:hint="default"/>
      </w:rPr>
    </w:lvl>
    <w:lvl w:ilvl="2" w:tplc="D1821AAC">
      <w:start w:val="1"/>
      <w:numFmt w:val="bullet"/>
      <w:lvlText w:val=""/>
      <w:lvlJc w:val="left"/>
      <w:pPr>
        <w:ind w:left="2160" w:hanging="360"/>
      </w:pPr>
      <w:rPr>
        <w:rFonts w:ascii="Wingdings" w:hAnsi="Wingdings" w:hint="default"/>
      </w:rPr>
    </w:lvl>
    <w:lvl w:ilvl="3" w:tplc="9C783516">
      <w:start w:val="1"/>
      <w:numFmt w:val="bullet"/>
      <w:lvlText w:val=""/>
      <w:lvlJc w:val="left"/>
      <w:pPr>
        <w:ind w:left="2880" w:hanging="360"/>
      </w:pPr>
      <w:rPr>
        <w:rFonts w:ascii="Symbol" w:hAnsi="Symbol" w:hint="default"/>
      </w:rPr>
    </w:lvl>
    <w:lvl w:ilvl="4" w:tplc="0FEC126A">
      <w:start w:val="1"/>
      <w:numFmt w:val="bullet"/>
      <w:lvlText w:val="o"/>
      <w:lvlJc w:val="left"/>
      <w:pPr>
        <w:ind w:left="3600" w:hanging="360"/>
      </w:pPr>
      <w:rPr>
        <w:rFonts w:ascii="Courier New" w:hAnsi="Courier New" w:hint="default"/>
      </w:rPr>
    </w:lvl>
    <w:lvl w:ilvl="5" w:tplc="DF2AEA0A">
      <w:start w:val="1"/>
      <w:numFmt w:val="bullet"/>
      <w:lvlText w:val=""/>
      <w:lvlJc w:val="left"/>
      <w:pPr>
        <w:ind w:left="4320" w:hanging="360"/>
      </w:pPr>
      <w:rPr>
        <w:rFonts w:ascii="Wingdings" w:hAnsi="Wingdings" w:hint="default"/>
      </w:rPr>
    </w:lvl>
    <w:lvl w:ilvl="6" w:tplc="3ED00DAC">
      <w:start w:val="1"/>
      <w:numFmt w:val="bullet"/>
      <w:lvlText w:val=""/>
      <w:lvlJc w:val="left"/>
      <w:pPr>
        <w:ind w:left="5040" w:hanging="360"/>
      </w:pPr>
      <w:rPr>
        <w:rFonts w:ascii="Symbol" w:hAnsi="Symbol" w:hint="default"/>
      </w:rPr>
    </w:lvl>
    <w:lvl w:ilvl="7" w:tplc="DFB4A196">
      <w:start w:val="1"/>
      <w:numFmt w:val="bullet"/>
      <w:lvlText w:val="o"/>
      <w:lvlJc w:val="left"/>
      <w:pPr>
        <w:ind w:left="5760" w:hanging="360"/>
      </w:pPr>
      <w:rPr>
        <w:rFonts w:ascii="Courier New" w:hAnsi="Courier New" w:hint="default"/>
      </w:rPr>
    </w:lvl>
    <w:lvl w:ilvl="8" w:tplc="5F4C83A2">
      <w:start w:val="1"/>
      <w:numFmt w:val="bullet"/>
      <w:lvlText w:val=""/>
      <w:lvlJc w:val="left"/>
      <w:pPr>
        <w:ind w:left="6480" w:hanging="360"/>
      </w:pPr>
      <w:rPr>
        <w:rFonts w:ascii="Wingdings" w:hAnsi="Wingdings" w:hint="default"/>
      </w:rPr>
    </w:lvl>
  </w:abstractNum>
  <w:abstractNum w:abstractNumId="10" w15:restartNumberingAfterBreak="0">
    <w:nsid w:val="48523182"/>
    <w:multiLevelType w:val="hybridMultilevel"/>
    <w:tmpl w:val="00341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9B3FEE"/>
    <w:multiLevelType w:val="hybridMultilevel"/>
    <w:tmpl w:val="8766D266"/>
    <w:lvl w:ilvl="0" w:tplc="1E56501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B11AF4"/>
    <w:multiLevelType w:val="hybridMultilevel"/>
    <w:tmpl w:val="8A02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55E84"/>
    <w:multiLevelType w:val="hybridMultilevel"/>
    <w:tmpl w:val="F83257E6"/>
    <w:lvl w:ilvl="0" w:tplc="A62C7F70">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A52961"/>
    <w:multiLevelType w:val="hybridMultilevel"/>
    <w:tmpl w:val="48D482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763A711E"/>
    <w:multiLevelType w:val="hybridMultilevel"/>
    <w:tmpl w:val="E5A470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7"/>
  </w:num>
  <w:num w:numId="3">
    <w:abstractNumId w:val="15"/>
  </w:num>
  <w:num w:numId="4">
    <w:abstractNumId w:val="1"/>
  </w:num>
  <w:num w:numId="5">
    <w:abstractNumId w:val="14"/>
  </w:num>
  <w:num w:numId="6">
    <w:abstractNumId w:val="13"/>
  </w:num>
  <w:num w:numId="7">
    <w:abstractNumId w:val="5"/>
  </w:num>
  <w:num w:numId="8">
    <w:abstractNumId w:val="17"/>
  </w:num>
  <w:num w:numId="9">
    <w:abstractNumId w:val="11"/>
  </w:num>
  <w:num w:numId="10">
    <w:abstractNumId w:val="0"/>
  </w:num>
  <w:num w:numId="11">
    <w:abstractNumId w:val="8"/>
  </w:num>
  <w:num w:numId="12">
    <w:abstractNumId w:val="6"/>
  </w:num>
  <w:num w:numId="13">
    <w:abstractNumId w:val="4"/>
  </w:num>
  <w:num w:numId="14">
    <w:abstractNumId w:val="2"/>
  </w:num>
  <w:num w:numId="15">
    <w:abstractNumId w:val="10"/>
  </w:num>
  <w:num w:numId="16">
    <w:abstractNumId w:val="3"/>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ztDA0Nzc1sTA1MzRR0lEKTi0uzszPAykwrAUAVpfncSwAAAA="/>
  </w:docVars>
  <w:rsids>
    <w:rsidRoot w:val="00BC5D95"/>
    <w:rsid w:val="00030C9B"/>
    <w:rsid w:val="00214A33"/>
    <w:rsid w:val="003C2A19"/>
    <w:rsid w:val="003F0762"/>
    <w:rsid w:val="004056CF"/>
    <w:rsid w:val="00452068"/>
    <w:rsid w:val="005A5BC7"/>
    <w:rsid w:val="0068751A"/>
    <w:rsid w:val="006B0ED5"/>
    <w:rsid w:val="009752AD"/>
    <w:rsid w:val="00BB547E"/>
    <w:rsid w:val="00BC5D95"/>
    <w:rsid w:val="00C34651"/>
    <w:rsid w:val="00D87A1E"/>
    <w:rsid w:val="00E14FF3"/>
    <w:rsid w:val="00EF6D1A"/>
    <w:rsid w:val="0F66E479"/>
    <w:rsid w:val="162F6D6C"/>
    <w:rsid w:val="5DBF3018"/>
    <w:rsid w:val="6DA8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54067"/>
  <w15:chartTrackingRefBased/>
  <w15:docId w15:val="{6016C037-9ADB-45A5-9B67-D53426D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95"/>
  </w:style>
  <w:style w:type="paragraph" w:styleId="Heading1">
    <w:name w:val="heading 1"/>
    <w:basedOn w:val="Normal"/>
    <w:next w:val="Normal"/>
    <w:link w:val="Heading1Char"/>
    <w:uiPriority w:val="9"/>
    <w:qFormat/>
    <w:rsid w:val="00BC5D95"/>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BC5D95"/>
    <w:pPr>
      <w:spacing w:after="0" w:line="240" w:lineRule="auto"/>
      <w:ind w:left="-360" w:right="-360"/>
      <w:contextualSpacing/>
      <w:jc w:val="center"/>
      <w:outlineLvl w:val="1"/>
    </w:pPr>
    <w:rPr>
      <w:rFonts w:ascii="Times New Roman" w:eastAsia="Calibri"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9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BC5D9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BC5D95"/>
    <w:rPr>
      <w:color w:val="808080"/>
    </w:rPr>
  </w:style>
  <w:style w:type="paragraph" w:styleId="ListParagraph">
    <w:name w:val="List Paragraph"/>
    <w:basedOn w:val="Normal"/>
    <w:uiPriority w:val="34"/>
    <w:qFormat/>
    <w:rsid w:val="00BC5D95"/>
    <w:pPr>
      <w:ind w:left="720"/>
      <w:contextualSpacing/>
    </w:pPr>
  </w:style>
  <w:style w:type="paragraph" w:styleId="Footer">
    <w:name w:val="footer"/>
    <w:basedOn w:val="Normal"/>
    <w:link w:val="FooterChar"/>
    <w:uiPriority w:val="99"/>
    <w:unhideWhenUsed/>
    <w:rsid w:val="00BC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95"/>
  </w:style>
  <w:style w:type="table" w:customStyle="1" w:styleId="TableGrid">
    <w:name w:val="TableGrid"/>
    <w:rsid w:val="00BC5D9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C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95"/>
  </w:style>
  <w:style w:type="character" w:styleId="Hyperlink">
    <w:name w:val="Hyperlink"/>
    <w:basedOn w:val="DefaultParagraphFont"/>
    <w:uiPriority w:val="99"/>
    <w:unhideWhenUsed/>
    <w:rsid w:val="00BC5D95"/>
    <w:rPr>
      <w:color w:val="0563C1" w:themeColor="hyperlink"/>
      <w:u w:val="single"/>
    </w:rPr>
  </w:style>
  <w:style w:type="character" w:customStyle="1" w:styleId="UnresolvedMention">
    <w:name w:val="Unresolved Mention"/>
    <w:basedOn w:val="DefaultParagraphFont"/>
    <w:uiPriority w:val="99"/>
    <w:semiHidden/>
    <w:unhideWhenUsed/>
    <w:rsid w:val="00BC5D95"/>
    <w:rPr>
      <w:color w:val="605E5C"/>
      <w:shd w:val="clear" w:color="auto" w:fill="E1DFDD"/>
    </w:rPr>
  </w:style>
  <w:style w:type="paragraph" w:styleId="NormalWeb">
    <w:name w:val="Normal (Web)"/>
    <w:basedOn w:val="Normal"/>
    <w:uiPriority w:val="99"/>
    <w:unhideWhenUsed/>
    <w:rsid w:val="0068751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8751A"/>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D87A1E"/>
    <w:rPr>
      <w:color w:val="954F72" w:themeColor="followedHyperlink"/>
      <w:u w:val="single"/>
    </w:rPr>
  </w:style>
  <w:style w:type="paragraph" w:styleId="BalloonText">
    <w:name w:val="Balloon Text"/>
    <w:basedOn w:val="Normal"/>
    <w:link w:val="BalloonTextChar"/>
    <w:uiPriority w:val="99"/>
    <w:semiHidden/>
    <w:unhideWhenUsed/>
    <w:rsid w:val="003C2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A19"/>
    <w:rPr>
      <w:rFonts w:ascii="Segoe UI" w:hAnsi="Segoe UI" w:cs="Segoe UI"/>
      <w:sz w:val="18"/>
      <w:szCs w:val="18"/>
    </w:rPr>
  </w:style>
  <w:style w:type="table" w:styleId="TableGrid0">
    <w:name w:val="Table Grid"/>
    <w:basedOn w:val="TableNormal"/>
    <w:uiPriority w:val="59"/>
    <w:rsid w:val="003C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ierarchy/default.html" TargetMode="External"/><Relationship Id="rId13" Type="http://schemas.openxmlformats.org/officeDocument/2006/relationships/hyperlink" Target="https://www.nano.gov"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dc.gov/niosh/docs/2012-14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in.ucla.edu/p155.php?pageID=366"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osha.gov/sites/default/files/publications/OSHA_FS-3634.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rgw.arizona.edu/sites/default/files/cs-univeristy_chemical_hygiene_plan.pdf" TargetMode="External"/><Relationship Id="rId14" Type="http://schemas.openxmlformats.org/officeDocument/2006/relationships/hyperlink" Target="https://www.cdc.gov/niosh/topics/nanotech/pubs.html" TargetMode="External"/><Relationship Id="rId22" Type="http://schemas.openxmlformats.org/officeDocument/2006/relationships/glossaryDocument" Target="glossary/document.xml"/><Relationship Id="rId27"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0E82398CD489EA00B8E0F33CD4B25"/>
        <w:category>
          <w:name w:val="General"/>
          <w:gallery w:val="placeholder"/>
        </w:category>
        <w:types>
          <w:type w:val="bbPlcHdr"/>
        </w:types>
        <w:behaviors>
          <w:behavior w:val="content"/>
        </w:behaviors>
        <w:guid w:val="{B03E8090-AF57-44B8-866C-C385616C3C16}"/>
      </w:docPartPr>
      <w:docPartBody>
        <w:p w:rsidR="008D66D6" w:rsidRDefault="00106B2D" w:rsidP="00106B2D">
          <w:pPr>
            <w:pStyle w:val="4EC0E82398CD489EA00B8E0F33CD4B25"/>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81E68A53F8FB4CC19558ED1261FDABDC"/>
        <w:category>
          <w:name w:val="General"/>
          <w:gallery w:val="placeholder"/>
        </w:category>
        <w:types>
          <w:type w:val="bbPlcHdr"/>
        </w:types>
        <w:behaviors>
          <w:behavior w:val="content"/>
        </w:behaviors>
        <w:guid w:val="{BCA794F6-8AAB-49DF-8B9F-34893D7C40FF}"/>
      </w:docPartPr>
      <w:docPartBody>
        <w:p w:rsidR="008D66D6" w:rsidRDefault="00106B2D" w:rsidP="00106B2D">
          <w:pPr>
            <w:pStyle w:val="81E68A53F8FB4CC19558ED1261FDABD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603A18E72A843B38FDD7C2B51A95B84"/>
        <w:category>
          <w:name w:val="General"/>
          <w:gallery w:val="placeholder"/>
        </w:category>
        <w:types>
          <w:type w:val="bbPlcHdr"/>
        </w:types>
        <w:behaviors>
          <w:behavior w:val="content"/>
        </w:behaviors>
        <w:guid w:val="{2E3AD2CA-C748-4323-916E-B75E7780BD5D}"/>
      </w:docPartPr>
      <w:docPartBody>
        <w:p w:rsidR="008D66D6" w:rsidRDefault="00106B2D" w:rsidP="00106B2D">
          <w:pPr>
            <w:pStyle w:val="7603A18E72A843B38FDD7C2B51A95B8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82C2A97EC6B24584B50E101E4DA4BC7C"/>
        <w:category>
          <w:name w:val="General"/>
          <w:gallery w:val="placeholder"/>
        </w:category>
        <w:types>
          <w:type w:val="bbPlcHdr"/>
        </w:types>
        <w:behaviors>
          <w:behavior w:val="content"/>
        </w:behaviors>
        <w:guid w:val="{713DB303-2B17-41FF-9ABD-C5F77B31DD00}"/>
      </w:docPartPr>
      <w:docPartBody>
        <w:p w:rsidR="008D66D6" w:rsidRDefault="00106B2D" w:rsidP="00106B2D">
          <w:pPr>
            <w:pStyle w:val="82C2A97EC6B24584B50E101E4DA4BC7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D7059DF793224F8494C13A3EBA93C019"/>
        <w:category>
          <w:name w:val="General"/>
          <w:gallery w:val="placeholder"/>
        </w:category>
        <w:types>
          <w:type w:val="bbPlcHdr"/>
        </w:types>
        <w:behaviors>
          <w:behavior w:val="content"/>
        </w:behaviors>
        <w:guid w:val="{6D9FFB49-8C76-41ED-905E-7F4597AD8710}"/>
      </w:docPartPr>
      <w:docPartBody>
        <w:p w:rsidR="008D66D6" w:rsidRDefault="00106B2D" w:rsidP="00106B2D">
          <w:pPr>
            <w:pStyle w:val="D7059DF793224F8494C13A3EBA93C019"/>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A7C71C84D9E429AA0F9940D4AE3F2BF"/>
        <w:category>
          <w:name w:val="General"/>
          <w:gallery w:val="placeholder"/>
        </w:category>
        <w:types>
          <w:type w:val="bbPlcHdr"/>
        </w:types>
        <w:behaviors>
          <w:behavior w:val="content"/>
        </w:behaviors>
        <w:guid w:val="{21C3DDD0-2B31-4097-9F40-157A470230F8}"/>
      </w:docPartPr>
      <w:docPartBody>
        <w:p w:rsidR="008D66D6" w:rsidRDefault="00106B2D" w:rsidP="00106B2D">
          <w:pPr>
            <w:pStyle w:val="6A7C71C84D9E429AA0F9940D4AE3F2B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A145F674E9A7482393AD641C9A50A93F"/>
        <w:category>
          <w:name w:val="General"/>
          <w:gallery w:val="placeholder"/>
        </w:category>
        <w:types>
          <w:type w:val="bbPlcHdr"/>
        </w:types>
        <w:behaviors>
          <w:behavior w:val="content"/>
        </w:behaviors>
        <w:guid w:val="{D38BA8EB-89AF-43B2-8A49-0E780473E000}"/>
      </w:docPartPr>
      <w:docPartBody>
        <w:p w:rsidR="008D66D6" w:rsidRDefault="00106B2D" w:rsidP="00106B2D">
          <w:pPr>
            <w:pStyle w:val="A145F674E9A7482393AD641C9A50A93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C29175C57F94C29B7B81A55F9BFFF8B"/>
        <w:category>
          <w:name w:val="General"/>
          <w:gallery w:val="placeholder"/>
        </w:category>
        <w:types>
          <w:type w:val="bbPlcHdr"/>
        </w:types>
        <w:behaviors>
          <w:behavior w:val="content"/>
        </w:behaviors>
        <w:guid w:val="{B31CCCD6-D1AE-4473-9927-5B76A9681490}"/>
      </w:docPartPr>
      <w:docPartBody>
        <w:p w:rsidR="008D66D6" w:rsidRDefault="00106B2D" w:rsidP="00106B2D">
          <w:pPr>
            <w:pStyle w:val="5C29175C57F94C29B7B81A55F9BFFF8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811860E0A6A0418ABABA5404ED516234"/>
        <w:category>
          <w:name w:val="General"/>
          <w:gallery w:val="placeholder"/>
        </w:category>
        <w:types>
          <w:type w:val="bbPlcHdr"/>
        </w:types>
        <w:behaviors>
          <w:behavior w:val="content"/>
        </w:behaviors>
        <w:guid w:val="{DEC0C6D9-2B55-4685-83E1-821FC2460DAF}"/>
      </w:docPartPr>
      <w:docPartBody>
        <w:p w:rsidR="008D66D6" w:rsidRDefault="00106B2D" w:rsidP="00106B2D">
          <w:pPr>
            <w:pStyle w:val="811860E0A6A0418ABABA5404ED516234"/>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2D4F510D482D4190B61847BCA35E3C5C"/>
        <w:category>
          <w:name w:val="General"/>
          <w:gallery w:val="placeholder"/>
        </w:category>
        <w:types>
          <w:type w:val="bbPlcHdr"/>
        </w:types>
        <w:behaviors>
          <w:behavior w:val="content"/>
        </w:behaviors>
        <w:guid w:val="{15B92EF0-93A1-4A06-A16A-825860FAF46C}"/>
      </w:docPartPr>
      <w:docPartBody>
        <w:p w:rsidR="008D66D6" w:rsidRDefault="00106B2D" w:rsidP="00106B2D">
          <w:pPr>
            <w:pStyle w:val="2D4F510D482D4190B61847BCA35E3C5C"/>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5319408C77A74544823CC2FC333DA541"/>
        <w:category>
          <w:name w:val="General"/>
          <w:gallery w:val="placeholder"/>
        </w:category>
        <w:types>
          <w:type w:val="bbPlcHdr"/>
        </w:types>
        <w:behaviors>
          <w:behavior w:val="content"/>
        </w:behaviors>
        <w:guid w:val="{0F670977-47CF-47DE-A368-85969DB9D3EF}"/>
      </w:docPartPr>
      <w:docPartBody>
        <w:p w:rsidR="008D66D6" w:rsidRDefault="00106B2D" w:rsidP="00106B2D">
          <w:pPr>
            <w:pStyle w:val="5319408C77A74544823CC2FC333DA541"/>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D"/>
    <w:rsid w:val="00106B2D"/>
    <w:rsid w:val="008D66D6"/>
    <w:rsid w:val="009B0D1A"/>
    <w:rsid w:val="00DC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2D"/>
    <w:rPr>
      <w:color w:val="808080"/>
    </w:rPr>
  </w:style>
  <w:style w:type="paragraph" w:customStyle="1" w:styleId="4EC0E82398CD489EA00B8E0F33CD4B25">
    <w:name w:val="4EC0E82398CD489EA00B8E0F33CD4B25"/>
    <w:rsid w:val="00106B2D"/>
  </w:style>
  <w:style w:type="paragraph" w:customStyle="1" w:styleId="81E68A53F8FB4CC19558ED1261FDABDC">
    <w:name w:val="81E68A53F8FB4CC19558ED1261FDABDC"/>
    <w:rsid w:val="00106B2D"/>
  </w:style>
  <w:style w:type="paragraph" w:customStyle="1" w:styleId="7603A18E72A843B38FDD7C2B51A95B84">
    <w:name w:val="7603A18E72A843B38FDD7C2B51A95B84"/>
    <w:rsid w:val="00106B2D"/>
  </w:style>
  <w:style w:type="paragraph" w:customStyle="1" w:styleId="82C2A97EC6B24584B50E101E4DA4BC7C">
    <w:name w:val="82C2A97EC6B24584B50E101E4DA4BC7C"/>
    <w:rsid w:val="00106B2D"/>
  </w:style>
  <w:style w:type="paragraph" w:customStyle="1" w:styleId="D7059DF793224F8494C13A3EBA93C019">
    <w:name w:val="D7059DF793224F8494C13A3EBA93C019"/>
    <w:rsid w:val="00106B2D"/>
  </w:style>
  <w:style w:type="paragraph" w:customStyle="1" w:styleId="6A7C71C84D9E429AA0F9940D4AE3F2BF">
    <w:name w:val="6A7C71C84D9E429AA0F9940D4AE3F2BF"/>
    <w:rsid w:val="00106B2D"/>
  </w:style>
  <w:style w:type="paragraph" w:customStyle="1" w:styleId="A145F674E9A7482393AD641C9A50A93F">
    <w:name w:val="A145F674E9A7482393AD641C9A50A93F"/>
    <w:rsid w:val="00106B2D"/>
  </w:style>
  <w:style w:type="paragraph" w:customStyle="1" w:styleId="5C29175C57F94C29B7B81A55F9BFFF8B">
    <w:name w:val="5C29175C57F94C29B7B81A55F9BFFF8B"/>
    <w:rsid w:val="00106B2D"/>
  </w:style>
  <w:style w:type="paragraph" w:customStyle="1" w:styleId="811860E0A6A0418ABABA5404ED516234">
    <w:name w:val="811860E0A6A0418ABABA5404ED516234"/>
    <w:rsid w:val="00106B2D"/>
  </w:style>
  <w:style w:type="paragraph" w:customStyle="1" w:styleId="2D4F510D482D4190B61847BCA35E3C5C">
    <w:name w:val="2D4F510D482D4190B61847BCA35E3C5C"/>
    <w:rsid w:val="00106B2D"/>
  </w:style>
  <w:style w:type="paragraph" w:customStyle="1" w:styleId="5319408C77A74544823CC2FC333DA541">
    <w:name w:val="5319408C77A74544823CC2FC333DA541"/>
    <w:rsid w:val="0010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1784</Words>
  <Characters>10175</Characters>
  <Application>Microsoft Office Word</Application>
  <DocSecurity>0</DocSecurity>
  <Lines>84</Lines>
  <Paragraphs>23</Paragraphs>
  <ScaleCrop>false</ScaleCrop>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Murphy, Maggie</cp:lastModifiedBy>
  <cp:revision>8</cp:revision>
  <dcterms:created xsi:type="dcterms:W3CDTF">2021-03-27T02:08:00Z</dcterms:created>
  <dcterms:modified xsi:type="dcterms:W3CDTF">2021-07-14T19:16:00Z</dcterms:modified>
</cp:coreProperties>
</file>