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02B57" w14:textId="7F09FE7B" w:rsidR="007B2D3B" w:rsidRPr="00904D33" w:rsidRDefault="001A126E" w:rsidP="007B2D3B">
      <w:pPr>
        <w:jc w:val="center"/>
        <w:rPr>
          <w:rFonts w:asciiTheme="minorHAnsi" w:hAnsiTheme="minorHAnsi"/>
          <w:bCs/>
          <w:sz w:val="28"/>
          <w:szCs w:val="28"/>
        </w:rPr>
      </w:pPr>
      <w:r w:rsidRPr="001227B4">
        <w:rPr>
          <w:rFonts w:ascii="Calibri" w:hAnsi="Calibri" w:cs="Calibri"/>
          <w:bCs/>
          <w:color w:val="000000"/>
          <w:sz w:val="28"/>
          <w:szCs w:val="28"/>
        </w:rPr>
        <w:t xml:space="preserve">COLLEGE &amp; DEPARTMENT </w:t>
      </w:r>
      <w:r w:rsidR="00904D33" w:rsidRPr="00904D33">
        <w:rPr>
          <w:rFonts w:asciiTheme="minorHAnsi" w:hAnsiTheme="minorHAnsi"/>
          <w:bCs/>
          <w:sz w:val="28"/>
          <w:szCs w:val="28"/>
        </w:rPr>
        <w:t>INSTITUTES AND CENTERS</w:t>
      </w:r>
    </w:p>
    <w:p w14:paraId="7A6BAA14" w14:textId="0037CC92" w:rsidR="007B2D3B" w:rsidRPr="00904D33" w:rsidRDefault="00904D33" w:rsidP="007B2D3B">
      <w:pPr>
        <w:jc w:val="center"/>
        <w:rPr>
          <w:rFonts w:asciiTheme="minorHAnsi" w:hAnsiTheme="minorHAnsi"/>
          <w:bCs/>
          <w:sz w:val="28"/>
          <w:szCs w:val="28"/>
        </w:rPr>
      </w:pPr>
      <w:r w:rsidRPr="00904D33">
        <w:rPr>
          <w:rFonts w:asciiTheme="minorHAnsi" w:hAnsiTheme="minorHAnsi"/>
          <w:bCs/>
          <w:sz w:val="28"/>
          <w:szCs w:val="28"/>
        </w:rPr>
        <w:t>PERIODIC REVIEW AND REAUTHORIZATION</w:t>
      </w:r>
    </w:p>
    <w:p w14:paraId="0F68BCAD" w14:textId="2B60FAA0" w:rsidR="007B2D3B" w:rsidRPr="00904D33" w:rsidRDefault="00904D33" w:rsidP="007B2D3B">
      <w:pPr>
        <w:jc w:val="center"/>
        <w:rPr>
          <w:rFonts w:asciiTheme="minorHAnsi" w:hAnsiTheme="minorHAnsi"/>
          <w:bCs/>
          <w:sz w:val="28"/>
          <w:szCs w:val="28"/>
        </w:rPr>
      </w:pPr>
      <w:r w:rsidRPr="00904D33">
        <w:rPr>
          <w:rFonts w:asciiTheme="minorHAnsi" w:hAnsiTheme="minorHAnsi"/>
          <w:bCs/>
          <w:sz w:val="28"/>
          <w:szCs w:val="28"/>
        </w:rPr>
        <w:t>SELF-STUDY REPORT SAMPLE OUTLINE</w:t>
      </w:r>
    </w:p>
    <w:p w14:paraId="401AF29E" w14:textId="77777777" w:rsidR="007B2D3B" w:rsidRPr="007B2D3B" w:rsidRDefault="007B2D3B" w:rsidP="007B2D3B">
      <w:pPr>
        <w:rPr>
          <w:rFonts w:asciiTheme="minorHAnsi" w:hAnsiTheme="minorHAnsi"/>
        </w:rPr>
      </w:pPr>
    </w:p>
    <w:p w14:paraId="64DA72F5" w14:textId="77777777" w:rsidR="007B2D3B" w:rsidRPr="0063096F" w:rsidRDefault="007B2D3B" w:rsidP="007B2D3B">
      <w:pPr>
        <w:pStyle w:val="ListParagraph"/>
        <w:numPr>
          <w:ilvl w:val="0"/>
          <w:numId w:val="17"/>
        </w:numPr>
        <w:rPr>
          <w:rFonts w:asciiTheme="minorHAnsi" w:hAnsiTheme="minorHAnsi"/>
          <w:b/>
          <w:sz w:val="28"/>
          <w:szCs w:val="28"/>
        </w:rPr>
      </w:pPr>
      <w:r w:rsidRPr="0063096F">
        <w:rPr>
          <w:rFonts w:asciiTheme="minorHAnsi" w:hAnsiTheme="minorHAnsi"/>
          <w:b/>
          <w:sz w:val="28"/>
          <w:szCs w:val="28"/>
        </w:rPr>
        <w:t>Background</w:t>
      </w:r>
    </w:p>
    <w:p w14:paraId="2B791FDC" w14:textId="77777777" w:rsidR="007B2D3B" w:rsidRPr="0063096F" w:rsidRDefault="007B2D3B" w:rsidP="007B2D3B">
      <w:pPr>
        <w:pStyle w:val="ListParagraph"/>
        <w:numPr>
          <w:ilvl w:val="1"/>
          <w:numId w:val="17"/>
        </w:numPr>
        <w:rPr>
          <w:rFonts w:asciiTheme="minorHAnsi" w:hAnsiTheme="minorHAnsi"/>
          <w:b/>
        </w:rPr>
      </w:pPr>
      <w:r w:rsidRPr="0063096F">
        <w:rPr>
          <w:rFonts w:asciiTheme="minorHAnsi" w:hAnsiTheme="minorHAnsi"/>
          <w:b/>
        </w:rPr>
        <w:t>Mission Statement</w:t>
      </w:r>
    </w:p>
    <w:p w14:paraId="49E63B7E" w14:textId="77777777" w:rsidR="0063096F" w:rsidRDefault="0063096F" w:rsidP="0063096F">
      <w:pPr>
        <w:pStyle w:val="ListParagraph"/>
        <w:ind w:left="1440"/>
        <w:rPr>
          <w:rFonts w:asciiTheme="minorHAnsi" w:hAnsiTheme="minorHAnsi"/>
        </w:rPr>
      </w:pPr>
    </w:p>
    <w:p w14:paraId="20853973" w14:textId="77777777" w:rsidR="0063096F" w:rsidRPr="007B2D3B" w:rsidRDefault="0063096F" w:rsidP="0063096F">
      <w:pPr>
        <w:pStyle w:val="ListParagraph"/>
        <w:ind w:left="1440"/>
        <w:rPr>
          <w:rFonts w:asciiTheme="minorHAnsi" w:hAnsiTheme="minorHAnsi"/>
        </w:rPr>
      </w:pPr>
    </w:p>
    <w:p w14:paraId="60C80240" w14:textId="77777777" w:rsidR="007B2D3B" w:rsidRPr="0063096F" w:rsidRDefault="007B2D3B" w:rsidP="007B2D3B">
      <w:pPr>
        <w:pStyle w:val="ListParagraph"/>
        <w:numPr>
          <w:ilvl w:val="1"/>
          <w:numId w:val="17"/>
        </w:numPr>
        <w:rPr>
          <w:rFonts w:asciiTheme="minorHAnsi" w:hAnsiTheme="minorHAnsi"/>
          <w:b/>
        </w:rPr>
      </w:pPr>
      <w:r w:rsidRPr="0063096F">
        <w:rPr>
          <w:rFonts w:asciiTheme="minorHAnsi" w:hAnsiTheme="minorHAnsi"/>
          <w:b/>
        </w:rPr>
        <w:t xml:space="preserve">Purpose </w:t>
      </w:r>
    </w:p>
    <w:p w14:paraId="740B4E74" w14:textId="77777777" w:rsidR="007B2D3B" w:rsidRDefault="007B2D3B" w:rsidP="007B2D3B">
      <w:pPr>
        <w:pStyle w:val="ListParagraph"/>
        <w:numPr>
          <w:ilvl w:val="2"/>
          <w:numId w:val="17"/>
        </w:numPr>
        <w:rPr>
          <w:rFonts w:asciiTheme="minorHAnsi" w:hAnsiTheme="minorHAnsi"/>
        </w:rPr>
      </w:pPr>
      <w:r w:rsidRPr="007B2D3B">
        <w:rPr>
          <w:rFonts w:asciiTheme="minorHAnsi" w:hAnsiTheme="minorHAnsi"/>
        </w:rPr>
        <w:t>Describe academic, research, core facility, and/or engagement purpose.</w:t>
      </w:r>
    </w:p>
    <w:p w14:paraId="31F9C11A" w14:textId="77777777" w:rsidR="0063096F" w:rsidRDefault="0063096F" w:rsidP="0063096F">
      <w:pPr>
        <w:rPr>
          <w:rFonts w:asciiTheme="minorHAnsi" w:hAnsiTheme="minorHAnsi"/>
        </w:rPr>
      </w:pPr>
    </w:p>
    <w:p w14:paraId="1EA2DE10" w14:textId="77777777" w:rsidR="0063096F" w:rsidRPr="0063096F" w:rsidRDefault="0063096F" w:rsidP="0063096F">
      <w:pPr>
        <w:rPr>
          <w:rFonts w:asciiTheme="minorHAnsi" w:hAnsiTheme="minorHAnsi"/>
        </w:rPr>
      </w:pPr>
    </w:p>
    <w:p w14:paraId="70CDA5FC" w14:textId="49A33C9F" w:rsidR="007B2D3B" w:rsidRDefault="007B2D3B" w:rsidP="007B2D3B">
      <w:pPr>
        <w:pStyle w:val="ListParagraph"/>
        <w:numPr>
          <w:ilvl w:val="2"/>
          <w:numId w:val="17"/>
        </w:numPr>
        <w:rPr>
          <w:rFonts w:asciiTheme="minorHAnsi" w:hAnsiTheme="minorHAnsi"/>
        </w:rPr>
      </w:pPr>
      <w:r w:rsidRPr="007B2D3B">
        <w:rPr>
          <w:rFonts w:asciiTheme="minorHAnsi" w:hAnsiTheme="minorHAnsi"/>
        </w:rPr>
        <w:t>Describe how it supports the Univer</w:t>
      </w:r>
      <w:r w:rsidR="00F23D2B">
        <w:rPr>
          <w:rFonts w:asciiTheme="minorHAnsi" w:hAnsiTheme="minorHAnsi"/>
        </w:rPr>
        <w:t>sity’s larger mission and goals (e.g. Never Settle, Inclusive Excellence, etc.)</w:t>
      </w:r>
    </w:p>
    <w:p w14:paraId="692DC548" w14:textId="77777777" w:rsidR="0063096F" w:rsidRDefault="0063096F" w:rsidP="0063096F">
      <w:pPr>
        <w:rPr>
          <w:rFonts w:asciiTheme="minorHAnsi" w:hAnsiTheme="minorHAnsi"/>
        </w:rPr>
      </w:pPr>
    </w:p>
    <w:p w14:paraId="6CA4E2FA" w14:textId="77777777" w:rsidR="0063096F" w:rsidRPr="0063096F" w:rsidRDefault="0063096F" w:rsidP="0063096F">
      <w:pPr>
        <w:rPr>
          <w:rFonts w:asciiTheme="minorHAnsi" w:hAnsiTheme="minorHAnsi"/>
        </w:rPr>
      </w:pPr>
    </w:p>
    <w:p w14:paraId="1C65997A" w14:textId="77777777" w:rsidR="007B2D3B" w:rsidRDefault="007B2D3B" w:rsidP="007B2D3B">
      <w:pPr>
        <w:pStyle w:val="ListParagraph"/>
        <w:numPr>
          <w:ilvl w:val="2"/>
          <w:numId w:val="17"/>
        </w:numPr>
        <w:rPr>
          <w:rFonts w:asciiTheme="minorHAnsi" w:hAnsiTheme="minorHAnsi"/>
        </w:rPr>
      </w:pPr>
      <w:r w:rsidRPr="007B2D3B">
        <w:rPr>
          <w:rFonts w:asciiTheme="minorHAnsi" w:hAnsiTheme="minorHAnsi"/>
        </w:rPr>
        <w:t>Describe the overall breadth of scholarly contributions including generation of knowledge, exemplary practice, or creative performance.</w:t>
      </w:r>
    </w:p>
    <w:p w14:paraId="0CA47E12" w14:textId="77777777" w:rsidR="0063096F" w:rsidRDefault="0063096F" w:rsidP="0063096F">
      <w:pPr>
        <w:rPr>
          <w:rFonts w:asciiTheme="minorHAnsi" w:hAnsiTheme="minorHAnsi"/>
        </w:rPr>
      </w:pPr>
    </w:p>
    <w:p w14:paraId="2B22B091" w14:textId="77777777" w:rsidR="0063096F" w:rsidRPr="0063096F" w:rsidRDefault="0063096F" w:rsidP="0063096F">
      <w:pPr>
        <w:rPr>
          <w:rFonts w:asciiTheme="minorHAnsi" w:hAnsiTheme="minorHAnsi"/>
        </w:rPr>
      </w:pPr>
    </w:p>
    <w:p w14:paraId="00BDAA93" w14:textId="77777777" w:rsidR="007B2D3B" w:rsidRDefault="007B2D3B" w:rsidP="007B2D3B">
      <w:pPr>
        <w:pStyle w:val="ListParagraph"/>
        <w:numPr>
          <w:ilvl w:val="2"/>
          <w:numId w:val="17"/>
        </w:numPr>
        <w:rPr>
          <w:rFonts w:asciiTheme="minorHAnsi" w:hAnsiTheme="minorHAnsi"/>
        </w:rPr>
      </w:pPr>
      <w:r w:rsidRPr="007B2D3B">
        <w:rPr>
          <w:rFonts w:asciiTheme="minorHAnsi" w:hAnsiTheme="minorHAnsi"/>
        </w:rPr>
        <w:t>Describe how the institute/center distinguishes itself from other university/college/department units.</w:t>
      </w:r>
    </w:p>
    <w:p w14:paraId="6CDC87A9" w14:textId="77777777" w:rsidR="0063096F" w:rsidRDefault="0063096F" w:rsidP="0063096F">
      <w:pPr>
        <w:rPr>
          <w:rFonts w:asciiTheme="minorHAnsi" w:hAnsiTheme="minorHAnsi"/>
        </w:rPr>
      </w:pPr>
    </w:p>
    <w:p w14:paraId="3302BFA0" w14:textId="77777777" w:rsidR="0063096F" w:rsidRPr="0063096F" w:rsidRDefault="0063096F" w:rsidP="0063096F">
      <w:pPr>
        <w:rPr>
          <w:rFonts w:asciiTheme="minorHAnsi" w:hAnsiTheme="minorHAnsi"/>
        </w:rPr>
      </w:pPr>
    </w:p>
    <w:p w14:paraId="0745874C" w14:textId="77777777" w:rsidR="007B2D3B" w:rsidRDefault="007B2D3B" w:rsidP="007B2D3B">
      <w:pPr>
        <w:pStyle w:val="ListParagraph"/>
        <w:numPr>
          <w:ilvl w:val="2"/>
          <w:numId w:val="17"/>
        </w:numPr>
        <w:rPr>
          <w:rFonts w:asciiTheme="minorHAnsi" w:hAnsiTheme="minorHAnsi"/>
        </w:rPr>
      </w:pPr>
      <w:r w:rsidRPr="007B2D3B">
        <w:rPr>
          <w:rFonts w:asciiTheme="minorHAnsi" w:hAnsiTheme="minorHAnsi"/>
        </w:rPr>
        <w:t>Describe how it distinguishes itself as one of the top in</w:t>
      </w:r>
      <w:r w:rsidR="000F3727">
        <w:rPr>
          <w:rFonts w:asciiTheme="minorHAnsi" w:hAnsiTheme="minorHAnsi"/>
        </w:rPr>
        <w:t>stitutes/centers in the country.</w:t>
      </w:r>
    </w:p>
    <w:p w14:paraId="0B7E3E00" w14:textId="77777777" w:rsidR="0063096F" w:rsidRDefault="0063096F" w:rsidP="0063096F">
      <w:pPr>
        <w:rPr>
          <w:rFonts w:asciiTheme="minorHAnsi" w:hAnsiTheme="minorHAnsi"/>
        </w:rPr>
      </w:pPr>
    </w:p>
    <w:p w14:paraId="7C8E0A2C" w14:textId="77777777" w:rsidR="0063096F" w:rsidRPr="0063096F" w:rsidRDefault="0063096F" w:rsidP="0063096F">
      <w:pPr>
        <w:rPr>
          <w:rFonts w:asciiTheme="minorHAnsi" w:hAnsiTheme="minorHAnsi"/>
        </w:rPr>
      </w:pPr>
    </w:p>
    <w:p w14:paraId="11642370" w14:textId="77777777" w:rsidR="005432E1" w:rsidRPr="0063096F" w:rsidRDefault="005432E1" w:rsidP="007B2D3B">
      <w:pPr>
        <w:pStyle w:val="ListParagraph"/>
        <w:numPr>
          <w:ilvl w:val="1"/>
          <w:numId w:val="17"/>
        </w:numPr>
        <w:rPr>
          <w:rFonts w:asciiTheme="minorHAnsi" w:hAnsiTheme="minorHAnsi"/>
          <w:b/>
        </w:rPr>
      </w:pPr>
      <w:r w:rsidRPr="0063096F">
        <w:rPr>
          <w:rFonts w:asciiTheme="minorHAnsi" w:hAnsiTheme="minorHAnsi"/>
          <w:b/>
        </w:rPr>
        <w:t xml:space="preserve">Administrative Structure </w:t>
      </w:r>
    </w:p>
    <w:p w14:paraId="49B040D6" w14:textId="77777777" w:rsidR="007B2D3B" w:rsidRDefault="005432E1" w:rsidP="005432E1">
      <w:pPr>
        <w:ind w:left="1440"/>
        <w:rPr>
          <w:rFonts w:asciiTheme="minorHAnsi" w:hAnsiTheme="minorHAnsi"/>
        </w:rPr>
      </w:pPr>
      <w:r>
        <w:rPr>
          <w:rFonts w:asciiTheme="minorHAnsi" w:hAnsiTheme="minorHAnsi"/>
        </w:rPr>
        <w:t xml:space="preserve">Describe the institute/center organizational </w:t>
      </w:r>
      <w:r w:rsidR="007B2D3B" w:rsidRPr="005432E1">
        <w:rPr>
          <w:rFonts w:asciiTheme="minorHAnsi" w:hAnsiTheme="minorHAnsi"/>
        </w:rPr>
        <w:t>leadership, support</w:t>
      </w:r>
      <w:r>
        <w:rPr>
          <w:rFonts w:asciiTheme="minorHAnsi" w:hAnsiTheme="minorHAnsi"/>
        </w:rPr>
        <w:t xml:space="preserve"> staff,</w:t>
      </w:r>
      <w:r w:rsidR="007B2D3B" w:rsidRPr="005432E1">
        <w:rPr>
          <w:rFonts w:asciiTheme="minorHAnsi" w:hAnsiTheme="minorHAnsi"/>
        </w:rPr>
        <w:t xml:space="preserve"> faculty, members</w:t>
      </w:r>
      <w:r>
        <w:rPr>
          <w:rFonts w:asciiTheme="minorHAnsi" w:hAnsiTheme="minorHAnsi"/>
        </w:rPr>
        <w:t xml:space="preserve">, </w:t>
      </w:r>
      <w:r w:rsidR="007B2D3B" w:rsidRPr="005432E1">
        <w:rPr>
          <w:rFonts w:asciiTheme="minorHAnsi" w:hAnsiTheme="minorHAnsi"/>
        </w:rPr>
        <w:t>external partners, advisory board</w:t>
      </w:r>
      <w:r>
        <w:rPr>
          <w:rFonts w:asciiTheme="minorHAnsi" w:hAnsiTheme="minorHAnsi"/>
        </w:rPr>
        <w:t xml:space="preserve">, and </w:t>
      </w:r>
      <w:r w:rsidR="007B2D3B" w:rsidRPr="005432E1">
        <w:rPr>
          <w:rFonts w:asciiTheme="minorHAnsi" w:hAnsiTheme="minorHAnsi"/>
        </w:rPr>
        <w:t>other stakeholders</w:t>
      </w:r>
      <w:r w:rsidR="002412C5">
        <w:rPr>
          <w:rFonts w:asciiTheme="minorHAnsi" w:hAnsiTheme="minorHAnsi"/>
        </w:rPr>
        <w:t>.  A</w:t>
      </w:r>
      <w:r>
        <w:rPr>
          <w:rFonts w:asciiTheme="minorHAnsi" w:hAnsiTheme="minorHAnsi"/>
        </w:rPr>
        <w:t>ttach an organizational chart</w:t>
      </w:r>
      <w:r w:rsidR="002412C5">
        <w:rPr>
          <w:rFonts w:asciiTheme="minorHAnsi" w:hAnsiTheme="minorHAnsi"/>
        </w:rPr>
        <w:t xml:space="preserve"> in appendix</w:t>
      </w:r>
      <w:r>
        <w:rPr>
          <w:rFonts w:asciiTheme="minorHAnsi" w:hAnsiTheme="minorHAnsi"/>
        </w:rPr>
        <w:t>.</w:t>
      </w:r>
    </w:p>
    <w:p w14:paraId="702931F1" w14:textId="77777777" w:rsidR="0063096F" w:rsidRDefault="0063096F" w:rsidP="005432E1">
      <w:pPr>
        <w:ind w:left="1440"/>
        <w:rPr>
          <w:rFonts w:asciiTheme="minorHAnsi" w:hAnsiTheme="minorHAnsi"/>
        </w:rPr>
      </w:pPr>
    </w:p>
    <w:p w14:paraId="776DE368" w14:textId="77777777" w:rsidR="0063096F" w:rsidRPr="005432E1" w:rsidRDefault="0063096F" w:rsidP="005432E1">
      <w:pPr>
        <w:ind w:left="1440"/>
        <w:rPr>
          <w:rFonts w:asciiTheme="minorHAnsi" w:hAnsiTheme="minorHAnsi"/>
        </w:rPr>
      </w:pPr>
    </w:p>
    <w:p w14:paraId="09B43C55" w14:textId="77777777" w:rsidR="007B2D3B" w:rsidRPr="0063096F" w:rsidRDefault="007B2D3B" w:rsidP="007B2D3B">
      <w:pPr>
        <w:pStyle w:val="ListParagraph"/>
        <w:numPr>
          <w:ilvl w:val="1"/>
          <w:numId w:val="17"/>
        </w:numPr>
        <w:rPr>
          <w:rFonts w:asciiTheme="minorHAnsi" w:hAnsiTheme="minorHAnsi"/>
          <w:b/>
        </w:rPr>
      </w:pPr>
      <w:r w:rsidRPr="0063096F">
        <w:rPr>
          <w:rFonts w:asciiTheme="minorHAnsi" w:hAnsiTheme="minorHAnsi"/>
          <w:b/>
        </w:rPr>
        <w:t>Facilities and Equipment</w:t>
      </w:r>
    </w:p>
    <w:p w14:paraId="4DBA0C89" w14:textId="77777777" w:rsidR="0063096F" w:rsidRDefault="0063096F" w:rsidP="0063096F">
      <w:pPr>
        <w:rPr>
          <w:rFonts w:asciiTheme="minorHAnsi" w:hAnsiTheme="minorHAnsi"/>
        </w:rPr>
      </w:pPr>
    </w:p>
    <w:p w14:paraId="6260CED5" w14:textId="77777777" w:rsidR="0063096F" w:rsidRPr="0063096F" w:rsidRDefault="0063096F" w:rsidP="0063096F">
      <w:pPr>
        <w:rPr>
          <w:rFonts w:asciiTheme="minorHAnsi" w:hAnsiTheme="minorHAnsi"/>
        </w:rPr>
      </w:pPr>
    </w:p>
    <w:p w14:paraId="627B37EF" w14:textId="77777777" w:rsidR="002C5700" w:rsidRPr="0063096F" w:rsidRDefault="002C5700" w:rsidP="007B2D3B">
      <w:pPr>
        <w:pStyle w:val="ListParagraph"/>
        <w:numPr>
          <w:ilvl w:val="1"/>
          <w:numId w:val="17"/>
        </w:numPr>
        <w:rPr>
          <w:rFonts w:asciiTheme="minorHAnsi" w:hAnsiTheme="minorHAnsi"/>
          <w:b/>
        </w:rPr>
      </w:pPr>
      <w:r w:rsidRPr="0063096F">
        <w:rPr>
          <w:rFonts w:asciiTheme="minorHAnsi" w:hAnsiTheme="minorHAnsi"/>
          <w:b/>
        </w:rPr>
        <w:t xml:space="preserve">Major Accomplishments </w:t>
      </w:r>
    </w:p>
    <w:p w14:paraId="2C1DA85D" w14:textId="77777777" w:rsidR="007B2D3B" w:rsidRDefault="002C5700" w:rsidP="002C5700">
      <w:pPr>
        <w:ind w:left="1440"/>
        <w:rPr>
          <w:rFonts w:asciiTheme="minorHAnsi" w:hAnsiTheme="minorHAnsi"/>
        </w:rPr>
      </w:pPr>
      <w:r>
        <w:rPr>
          <w:rFonts w:asciiTheme="minorHAnsi" w:hAnsiTheme="minorHAnsi"/>
        </w:rPr>
        <w:t>P</w:t>
      </w:r>
      <w:r w:rsidR="007B2D3B" w:rsidRPr="002C5700">
        <w:rPr>
          <w:rFonts w:asciiTheme="minorHAnsi" w:hAnsiTheme="minorHAnsi"/>
        </w:rPr>
        <w:t>rovide an appraisal of the five most significant accomplishments to advance the interdisciplinary area.  Other significant activities</w:t>
      </w:r>
      <w:r>
        <w:rPr>
          <w:rFonts w:asciiTheme="minorHAnsi" w:hAnsiTheme="minorHAnsi"/>
        </w:rPr>
        <w:t xml:space="preserve"> can be outlined in an appendix.</w:t>
      </w:r>
    </w:p>
    <w:p w14:paraId="7C8E8260" w14:textId="77777777" w:rsidR="00764EC7" w:rsidRDefault="00764EC7" w:rsidP="002C5700">
      <w:pPr>
        <w:ind w:left="1440"/>
        <w:rPr>
          <w:rFonts w:asciiTheme="minorHAnsi" w:hAnsiTheme="minorHAnsi"/>
        </w:rPr>
      </w:pPr>
    </w:p>
    <w:p w14:paraId="022C8E78" w14:textId="77777777" w:rsidR="00764EC7" w:rsidRPr="002C5700" w:rsidRDefault="00764EC7" w:rsidP="002C5700">
      <w:pPr>
        <w:ind w:left="1440"/>
        <w:rPr>
          <w:rFonts w:asciiTheme="minorHAnsi" w:hAnsiTheme="minorHAnsi"/>
        </w:rPr>
      </w:pPr>
    </w:p>
    <w:p w14:paraId="08D0B7C7" w14:textId="77777777" w:rsidR="002C5700" w:rsidRPr="0063096F" w:rsidRDefault="007B2D3B" w:rsidP="007B2D3B">
      <w:pPr>
        <w:pStyle w:val="ListParagraph"/>
        <w:numPr>
          <w:ilvl w:val="1"/>
          <w:numId w:val="17"/>
        </w:numPr>
        <w:rPr>
          <w:rFonts w:asciiTheme="minorHAnsi" w:hAnsiTheme="minorHAnsi"/>
          <w:b/>
        </w:rPr>
      </w:pPr>
      <w:r w:rsidRPr="0063096F">
        <w:rPr>
          <w:rFonts w:asciiTheme="minorHAnsi" w:hAnsiTheme="minorHAnsi"/>
          <w:b/>
        </w:rPr>
        <w:t>E</w:t>
      </w:r>
      <w:r w:rsidR="002C5700" w:rsidRPr="0063096F">
        <w:rPr>
          <w:rFonts w:asciiTheme="minorHAnsi" w:hAnsiTheme="minorHAnsi"/>
          <w:b/>
        </w:rPr>
        <w:t>xternal Funding Activities</w:t>
      </w:r>
    </w:p>
    <w:p w14:paraId="4A27056A" w14:textId="77777777" w:rsidR="007B2D3B" w:rsidRDefault="002C5700" w:rsidP="002C5700">
      <w:pPr>
        <w:ind w:left="1440"/>
        <w:rPr>
          <w:rFonts w:asciiTheme="minorHAnsi" w:hAnsiTheme="minorHAnsi" w:cs="Times New Roman"/>
          <w:szCs w:val="22"/>
        </w:rPr>
      </w:pPr>
      <w:r>
        <w:rPr>
          <w:rFonts w:asciiTheme="minorHAnsi" w:hAnsiTheme="minorHAnsi"/>
        </w:rPr>
        <w:lastRenderedPageBreak/>
        <w:t>P</w:t>
      </w:r>
      <w:r w:rsidR="007B2D3B" w:rsidRPr="002C5700">
        <w:rPr>
          <w:rFonts w:asciiTheme="minorHAnsi" w:hAnsiTheme="minorHAnsi"/>
        </w:rPr>
        <w:t xml:space="preserve">rovide a table of </w:t>
      </w:r>
      <w:r w:rsidR="007B2D3B" w:rsidRPr="002C5700">
        <w:rPr>
          <w:rFonts w:asciiTheme="minorHAnsi" w:hAnsiTheme="minorHAnsi" w:cs="Times New Roman"/>
          <w:szCs w:val="22"/>
        </w:rPr>
        <w:t xml:space="preserve">active grants, contracts, and/or donor support </w:t>
      </w:r>
      <w:r w:rsidR="007B2D3B" w:rsidRPr="002C5700">
        <w:rPr>
          <w:rFonts w:asciiTheme="minorHAnsi" w:hAnsiTheme="minorHAnsi" w:cs="Times New Roman"/>
          <w:szCs w:val="22"/>
          <w:u w:val="single"/>
        </w:rPr>
        <w:t>directly</w:t>
      </w:r>
      <w:r w:rsidR="007B2D3B" w:rsidRPr="002C5700">
        <w:rPr>
          <w:rFonts w:asciiTheme="minorHAnsi" w:hAnsiTheme="minorHAnsi" w:cs="Times New Roman"/>
          <w:szCs w:val="22"/>
        </w:rPr>
        <w:t xml:space="preserve"> attributable to the institute/center for the last five years.  List PI names, funding sources, amount, title, and funding period.  Show research expenditures related to the institute/center by fiscal year for eac</w:t>
      </w:r>
      <w:r>
        <w:rPr>
          <w:rFonts w:asciiTheme="minorHAnsi" w:hAnsiTheme="minorHAnsi" w:cs="Times New Roman"/>
          <w:szCs w:val="22"/>
        </w:rPr>
        <w:t>h year for the past five years.</w:t>
      </w:r>
    </w:p>
    <w:p w14:paraId="02625329" w14:textId="77777777" w:rsidR="00764EC7" w:rsidRDefault="00764EC7" w:rsidP="002C5700">
      <w:pPr>
        <w:ind w:left="1440"/>
        <w:rPr>
          <w:rFonts w:asciiTheme="minorHAnsi" w:hAnsiTheme="minorHAnsi" w:cs="Times New Roman"/>
          <w:szCs w:val="22"/>
        </w:rPr>
      </w:pPr>
    </w:p>
    <w:p w14:paraId="111CFCE7" w14:textId="77777777" w:rsidR="00764EC7" w:rsidRPr="002C5700" w:rsidRDefault="00764EC7" w:rsidP="002C5700">
      <w:pPr>
        <w:ind w:left="1440"/>
        <w:rPr>
          <w:rFonts w:asciiTheme="minorHAnsi" w:hAnsiTheme="minorHAnsi"/>
        </w:rPr>
      </w:pPr>
    </w:p>
    <w:p w14:paraId="56078F38" w14:textId="77777777" w:rsidR="002C5700" w:rsidRPr="0063096F" w:rsidRDefault="007B2D3B" w:rsidP="007B2D3B">
      <w:pPr>
        <w:pStyle w:val="ListParagraph"/>
        <w:numPr>
          <w:ilvl w:val="1"/>
          <w:numId w:val="17"/>
        </w:numPr>
        <w:rPr>
          <w:rFonts w:asciiTheme="minorHAnsi" w:hAnsiTheme="minorHAnsi"/>
          <w:b/>
        </w:rPr>
      </w:pPr>
      <w:r w:rsidRPr="0063096F">
        <w:rPr>
          <w:rFonts w:asciiTheme="minorHAnsi" w:hAnsiTheme="minorHAnsi" w:cs="Times New Roman"/>
          <w:b/>
          <w:szCs w:val="22"/>
        </w:rPr>
        <w:t>B</w:t>
      </w:r>
      <w:r w:rsidR="002C5700" w:rsidRPr="0063096F">
        <w:rPr>
          <w:rFonts w:asciiTheme="minorHAnsi" w:hAnsiTheme="minorHAnsi" w:cs="Times New Roman"/>
          <w:b/>
          <w:szCs w:val="22"/>
        </w:rPr>
        <w:t xml:space="preserve">udget </w:t>
      </w:r>
    </w:p>
    <w:p w14:paraId="7B0E3DC4" w14:textId="77777777" w:rsidR="007B2D3B" w:rsidRDefault="002C5700" w:rsidP="002C5700">
      <w:pPr>
        <w:ind w:left="1440"/>
        <w:rPr>
          <w:rFonts w:asciiTheme="minorHAnsi" w:hAnsiTheme="minorHAnsi" w:cs="Times New Roman"/>
          <w:szCs w:val="22"/>
        </w:rPr>
      </w:pPr>
      <w:r>
        <w:rPr>
          <w:rFonts w:asciiTheme="minorHAnsi" w:hAnsiTheme="minorHAnsi" w:cs="Times New Roman"/>
          <w:szCs w:val="22"/>
        </w:rPr>
        <w:t>P</w:t>
      </w:r>
      <w:r w:rsidR="007B2D3B" w:rsidRPr="002C5700">
        <w:rPr>
          <w:rFonts w:asciiTheme="minorHAnsi" w:hAnsiTheme="minorHAnsi" w:cs="Times New Roman"/>
          <w:szCs w:val="22"/>
        </w:rPr>
        <w:t>rovide a table of comprehensive funding – institutional, sponsored, philanthropic – and general categories of expend</w:t>
      </w:r>
      <w:r>
        <w:rPr>
          <w:rFonts w:asciiTheme="minorHAnsi" w:hAnsiTheme="minorHAnsi" w:cs="Times New Roman"/>
          <w:szCs w:val="22"/>
        </w:rPr>
        <w:t>itures for the last five years.</w:t>
      </w:r>
    </w:p>
    <w:p w14:paraId="201EEC74" w14:textId="77777777" w:rsidR="00764EC7" w:rsidRDefault="00764EC7" w:rsidP="002C5700">
      <w:pPr>
        <w:ind w:left="1440"/>
        <w:rPr>
          <w:rFonts w:asciiTheme="minorHAnsi" w:hAnsiTheme="minorHAnsi" w:cs="Times New Roman"/>
          <w:szCs w:val="22"/>
        </w:rPr>
      </w:pPr>
    </w:p>
    <w:p w14:paraId="5D61D561" w14:textId="77777777" w:rsidR="00764EC7" w:rsidRPr="002C5700" w:rsidRDefault="00764EC7" w:rsidP="002C5700">
      <w:pPr>
        <w:ind w:left="1440"/>
        <w:rPr>
          <w:rFonts w:asciiTheme="minorHAnsi" w:hAnsiTheme="minorHAnsi"/>
        </w:rPr>
      </w:pPr>
    </w:p>
    <w:p w14:paraId="6C649404" w14:textId="77777777" w:rsidR="007B2D3B" w:rsidRPr="007B2D3B" w:rsidRDefault="007B2D3B" w:rsidP="007B2D3B">
      <w:pPr>
        <w:rPr>
          <w:rFonts w:asciiTheme="minorHAnsi" w:hAnsiTheme="minorHAnsi"/>
        </w:rPr>
      </w:pPr>
    </w:p>
    <w:p w14:paraId="698F5B8E" w14:textId="77777777" w:rsidR="007B2D3B" w:rsidRPr="0063096F" w:rsidRDefault="007B2D3B" w:rsidP="007B2D3B">
      <w:pPr>
        <w:pStyle w:val="ListParagraph"/>
        <w:numPr>
          <w:ilvl w:val="0"/>
          <w:numId w:val="17"/>
        </w:numPr>
        <w:rPr>
          <w:rFonts w:asciiTheme="minorHAnsi" w:hAnsiTheme="minorHAnsi"/>
          <w:b/>
          <w:sz w:val="28"/>
          <w:szCs w:val="28"/>
        </w:rPr>
      </w:pPr>
      <w:r w:rsidRPr="0063096F">
        <w:rPr>
          <w:rFonts w:asciiTheme="minorHAnsi" w:hAnsiTheme="minorHAnsi"/>
          <w:b/>
          <w:sz w:val="28"/>
          <w:szCs w:val="28"/>
        </w:rPr>
        <w:t>Accomplishments in the Past Performance Period</w:t>
      </w:r>
    </w:p>
    <w:p w14:paraId="0A563E33" w14:textId="299CED71" w:rsidR="0063096F" w:rsidRPr="0063096F" w:rsidRDefault="0063096F" w:rsidP="007B2D3B">
      <w:pPr>
        <w:pStyle w:val="ListParagraph"/>
        <w:numPr>
          <w:ilvl w:val="1"/>
          <w:numId w:val="17"/>
        </w:numPr>
        <w:rPr>
          <w:rFonts w:asciiTheme="minorHAnsi" w:hAnsiTheme="minorHAnsi"/>
          <w:b/>
        </w:rPr>
      </w:pPr>
      <w:r w:rsidRPr="0063096F">
        <w:rPr>
          <w:rFonts w:asciiTheme="minorHAnsi" w:hAnsiTheme="minorHAnsi"/>
          <w:b/>
        </w:rPr>
        <w:t>Goals</w:t>
      </w:r>
    </w:p>
    <w:p w14:paraId="3BB84B66" w14:textId="77777777" w:rsidR="007B2D3B" w:rsidRDefault="007B2D3B" w:rsidP="0063096F">
      <w:pPr>
        <w:pStyle w:val="ListParagraph"/>
        <w:ind w:left="1440"/>
        <w:rPr>
          <w:rFonts w:asciiTheme="minorHAnsi" w:hAnsiTheme="minorHAnsi"/>
        </w:rPr>
      </w:pPr>
      <w:r w:rsidRPr="007B2D3B">
        <w:rPr>
          <w:rFonts w:asciiTheme="minorHAnsi" w:hAnsiTheme="minorHAnsi"/>
        </w:rPr>
        <w:t xml:space="preserve">List the major </w:t>
      </w:r>
      <w:r w:rsidR="002412C5">
        <w:rPr>
          <w:rFonts w:asciiTheme="minorHAnsi" w:hAnsiTheme="minorHAnsi"/>
        </w:rPr>
        <w:t>goals for the previous period.  I</w:t>
      </w:r>
      <w:r w:rsidRPr="007B2D3B">
        <w:rPr>
          <w:rFonts w:asciiTheme="minorHAnsi" w:hAnsiTheme="minorHAnsi"/>
        </w:rPr>
        <w:t xml:space="preserve">nclude any recommendations and actions taken from the previous </w:t>
      </w:r>
      <w:r w:rsidR="002412C5">
        <w:rPr>
          <w:rFonts w:asciiTheme="minorHAnsi" w:hAnsiTheme="minorHAnsi"/>
        </w:rPr>
        <w:t xml:space="preserve">periodic review and </w:t>
      </w:r>
      <w:r w:rsidRPr="007B2D3B">
        <w:rPr>
          <w:rFonts w:asciiTheme="minorHAnsi" w:hAnsiTheme="minorHAnsi"/>
        </w:rPr>
        <w:t>attach previous revi</w:t>
      </w:r>
      <w:r w:rsidR="002412C5">
        <w:rPr>
          <w:rFonts w:asciiTheme="minorHAnsi" w:hAnsiTheme="minorHAnsi"/>
        </w:rPr>
        <w:t>ew summary report as applicable.</w:t>
      </w:r>
    </w:p>
    <w:p w14:paraId="0D43DD8E" w14:textId="77777777" w:rsidR="00764EC7" w:rsidRDefault="00764EC7" w:rsidP="0063096F">
      <w:pPr>
        <w:pStyle w:val="ListParagraph"/>
        <w:ind w:left="1440"/>
        <w:rPr>
          <w:rFonts w:asciiTheme="minorHAnsi" w:hAnsiTheme="minorHAnsi"/>
        </w:rPr>
      </w:pPr>
    </w:p>
    <w:p w14:paraId="7F9758F7" w14:textId="77777777" w:rsidR="00764EC7" w:rsidRPr="007B2D3B" w:rsidRDefault="00764EC7" w:rsidP="0063096F">
      <w:pPr>
        <w:pStyle w:val="ListParagraph"/>
        <w:ind w:left="1440"/>
        <w:rPr>
          <w:rFonts w:asciiTheme="minorHAnsi" w:hAnsiTheme="minorHAnsi"/>
        </w:rPr>
      </w:pPr>
    </w:p>
    <w:p w14:paraId="044DC366" w14:textId="364DCE23" w:rsidR="0063096F" w:rsidRPr="0063096F" w:rsidRDefault="0063096F" w:rsidP="007B2D3B">
      <w:pPr>
        <w:pStyle w:val="ListParagraph"/>
        <w:numPr>
          <w:ilvl w:val="1"/>
          <w:numId w:val="17"/>
        </w:numPr>
        <w:rPr>
          <w:rFonts w:asciiTheme="minorHAnsi" w:hAnsiTheme="minorHAnsi"/>
          <w:b/>
        </w:rPr>
      </w:pPr>
      <w:r w:rsidRPr="0063096F">
        <w:rPr>
          <w:rFonts w:asciiTheme="minorHAnsi" w:hAnsiTheme="minorHAnsi"/>
          <w:b/>
        </w:rPr>
        <w:t>Metrics</w:t>
      </w:r>
    </w:p>
    <w:p w14:paraId="283168B7" w14:textId="77777777" w:rsidR="007B2D3B" w:rsidRDefault="007B2D3B" w:rsidP="0063096F">
      <w:pPr>
        <w:pStyle w:val="ListParagraph"/>
        <w:ind w:left="1440"/>
        <w:rPr>
          <w:rFonts w:asciiTheme="minorHAnsi" w:hAnsiTheme="minorHAnsi"/>
        </w:rPr>
      </w:pPr>
      <w:r w:rsidRPr="007B2D3B">
        <w:rPr>
          <w:rFonts w:asciiTheme="minorHAnsi" w:hAnsiTheme="minorHAnsi"/>
        </w:rPr>
        <w:t>Describe 3-5 key metrics that defined success towards these goals.</w:t>
      </w:r>
    </w:p>
    <w:p w14:paraId="6C3CE766" w14:textId="77777777" w:rsidR="00764EC7" w:rsidRDefault="00764EC7" w:rsidP="0063096F">
      <w:pPr>
        <w:pStyle w:val="ListParagraph"/>
        <w:ind w:left="1440"/>
        <w:rPr>
          <w:rFonts w:asciiTheme="minorHAnsi" w:hAnsiTheme="minorHAnsi"/>
        </w:rPr>
      </w:pPr>
    </w:p>
    <w:p w14:paraId="77863501" w14:textId="77777777" w:rsidR="00764EC7" w:rsidRPr="007B2D3B" w:rsidRDefault="00764EC7" w:rsidP="0063096F">
      <w:pPr>
        <w:pStyle w:val="ListParagraph"/>
        <w:ind w:left="1440"/>
        <w:rPr>
          <w:rFonts w:asciiTheme="minorHAnsi" w:hAnsiTheme="minorHAnsi"/>
        </w:rPr>
      </w:pPr>
    </w:p>
    <w:p w14:paraId="0A8AF419" w14:textId="77777777" w:rsidR="007B2D3B" w:rsidRPr="0063096F" w:rsidRDefault="007B2D3B" w:rsidP="007B2D3B">
      <w:pPr>
        <w:pStyle w:val="ListParagraph"/>
        <w:numPr>
          <w:ilvl w:val="1"/>
          <w:numId w:val="17"/>
        </w:numPr>
        <w:rPr>
          <w:rFonts w:asciiTheme="minorHAnsi" w:hAnsiTheme="minorHAnsi"/>
          <w:b/>
        </w:rPr>
      </w:pPr>
      <w:r w:rsidRPr="0063096F">
        <w:rPr>
          <w:rFonts w:asciiTheme="minorHAnsi" w:hAnsiTheme="minorHAnsi"/>
          <w:b/>
        </w:rPr>
        <w:t>Research</w:t>
      </w:r>
    </w:p>
    <w:p w14:paraId="0FC31EBA" w14:textId="77777777" w:rsidR="007B2D3B" w:rsidRPr="00764EC7" w:rsidRDefault="007B2D3B" w:rsidP="007B2D3B">
      <w:pPr>
        <w:pStyle w:val="ListParagraph"/>
        <w:numPr>
          <w:ilvl w:val="2"/>
          <w:numId w:val="17"/>
        </w:numPr>
        <w:rPr>
          <w:rFonts w:asciiTheme="minorHAnsi" w:hAnsiTheme="minorHAnsi"/>
        </w:rPr>
      </w:pPr>
      <w:r w:rsidRPr="007B2D3B">
        <w:rPr>
          <w:rFonts w:asciiTheme="minorHAnsi" w:hAnsiTheme="minorHAnsi"/>
        </w:rPr>
        <w:t xml:space="preserve">Describe 3-5 actions the </w:t>
      </w:r>
      <w:r w:rsidRPr="007B2D3B">
        <w:rPr>
          <w:rFonts w:asciiTheme="minorHAnsi" w:hAnsiTheme="minorHAnsi" w:cs="Times New Roman"/>
          <w:szCs w:val="22"/>
        </w:rPr>
        <w:t>institute/center took to increase research and</w:t>
      </w:r>
      <w:r w:rsidR="002412C5">
        <w:rPr>
          <w:rFonts w:asciiTheme="minorHAnsi" w:hAnsiTheme="minorHAnsi" w:cs="Times New Roman"/>
          <w:szCs w:val="22"/>
        </w:rPr>
        <w:t xml:space="preserve"> achieve their goals using the above key</w:t>
      </w:r>
      <w:r w:rsidRPr="007B2D3B">
        <w:rPr>
          <w:rFonts w:asciiTheme="minorHAnsi" w:hAnsiTheme="minorHAnsi" w:cs="Times New Roman"/>
          <w:szCs w:val="22"/>
        </w:rPr>
        <w:t xml:space="preserve"> metrics.</w:t>
      </w:r>
    </w:p>
    <w:p w14:paraId="72AC586D" w14:textId="77777777" w:rsidR="00764EC7" w:rsidRDefault="00764EC7" w:rsidP="00764EC7">
      <w:pPr>
        <w:rPr>
          <w:rFonts w:asciiTheme="minorHAnsi" w:hAnsiTheme="minorHAnsi"/>
        </w:rPr>
      </w:pPr>
    </w:p>
    <w:p w14:paraId="7DCB707A" w14:textId="77777777" w:rsidR="00764EC7" w:rsidRPr="00764EC7" w:rsidRDefault="00764EC7" w:rsidP="00764EC7">
      <w:pPr>
        <w:rPr>
          <w:rFonts w:asciiTheme="minorHAnsi" w:hAnsiTheme="minorHAnsi"/>
        </w:rPr>
      </w:pPr>
    </w:p>
    <w:p w14:paraId="4B7E8F86" w14:textId="77777777" w:rsidR="007B2D3B" w:rsidRPr="007B2D3B" w:rsidRDefault="007B2D3B" w:rsidP="007B2D3B">
      <w:pPr>
        <w:pStyle w:val="ListParagraph"/>
        <w:numPr>
          <w:ilvl w:val="2"/>
          <w:numId w:val="17"/>
        </w:numPr>
        <w:rPr>
          <w:rFonts w:asciiTheme="minorHAnsi" w:hAnsiTheme="minorHAnsi"/>
        </w:rPr>
      </w:pPr>
      <w:r w:rsidRPr="007B2D3B">
        <w:rPr>
          <w:rFonts w:asciiTheme="minorHAnsi" w:hAnsiTheme="minorHAnsi" w:cs="Times New Roman"/>
          <w:szCs w:val="22"/>
        </w:rPr>
        <w:t>Describe the successes, challenges, lessons learned, and outcomes from these actions.</w:t>
      </w:r>
    </w:p>
    <w:p w14:paraId="5154EC3C" w14:textId="77777777" w:rsidR="007B2D3B" w:rsidRPr="007B2D3B" w:rsidRDefault="007B2D3B" w:rsidP="007B2D3B">
      <w:pPr>
        <w:pStyle w:val="ListParagraph"/>
        <w:ind w:left="1440"/>
        <w:rPr>
          <w:rFonts w:asciiTheme="minorHAnsi" w:hAnsiTheme="minorHAnsi"/>
        </w:rPr>
      </w:pPr>
    </w:p>
    <w:p w14:paraId="31455832" w14:textId="77777777" w:rsidR="0043454E" w:rsidRPr="002C5700" w:rsidRDefault="0043454E" w:rsidP="002C5700">
      <w:pPr>
        <w:rPr>
          <w:rFonts w:asciiTheme="minorHAnsi" w:hAnsiTheme="minorHAnsi"/>
        </w:rPr>
      </w:pPr>
    </w:p>
    <w:p w14:paraId="4C553D0C" w14:textId="77777777" w:rsidR="007B2D3B" w:rsidRPr="0063096F" w:rsidRDefault="007B2D3B" w:rsidP="007B2D3B">
      <w:pPr>
        <w:pStyle w:val="ListParagraph"/>
        <w:numPr>
          <w:ilvl w:val="1"/>
          <w:numId w:val="17"/>
        </w:numPr>
        <w:rPr>
          <w:rFonts w:asciiTheme="minorHAnsi" w:hAnsiTheme="minorHAnsi"/>
          <w:b/>
        </w:rPr>
      </w:pPr>
      <w:r w:rsidRPr="0063096F">
        <w:rPr>
          <w:rFonts w:asciiTheme="minorHAnsi" w:hAnsiTheme="minorHAnsi" w:cs="Times New Roman"/>
          <w:b/>
          <w:szCs w:val="22"/>
        </w:rPr>
        <w:t>Engagement and Outreach</w:t>
      </w:r>
    </w:p>
    <w:p w14:paraId="7D13C8C0" w14:textId="77777777" w:rsidR="007B2D3B" w:rsidRPr="00764EC7" w:rsidRDefault="007B2D3B" w:rsidP="007B2D3B">
      <w:pPr>
        <w:pStyle w:val="ListParagraph"/>
        <w:numPr>
          <w:ilvl w:val="2"/>
          <w:numId w:val="17"/>
        </w:numPr>
        <w:rPr>
          <w:rFonts w:asciiTheme="minorHAnsi" w:hAnsiTheme="minorHAnsi"/>
        </w:rPr>
      </w:pPr>
      <w:r w:rsidRPr="007B2D3B">
        <w:rPr>
          <w:rFonts w:asciiTheme="minorHAnsi" w:hAnsiTheme="minorHAnsi"/>
        </w:rPr>
        <w:t xml:space="preserve">Describe 3-5 actions the </w:t>
      </w:r>
      <w:r w:rsidRPr="007B2D3B">
        <w:rPr>
          <w:rFonts w:asciiTheme="minorHAnsi" w:hAnsiTheme="minorHAnsi" w:cs="Times New Roman"/>
          <w:szCs w:val="22"/>
        </w:rPr>
        <w:t>institute/center took to increase public engagement/outreach and</w:t>
      </w:r>
      <w:r w:rsidR="002412C5">
        <w:rPr>
          <w:rFonts w:asciiTheme="minorHAnsi" w:hAnsiTheme="minorHAnsi" w:cs="Times New Roman"/>
          <w:szCs w:val="22"/>
        </w:rPr>
        <w:t xml:space="preserve"> achieve their goals using the above key</w:t>
      </w:r>
      <w:r w:rsidRPr="007B2D3B">
        <w:rPr>
          <w:rFonts w:asciiTheme="minorHAnsi" w:hAnsiTheme="minorHAnsi" w:cs="Times New Roman"/>
          <w:szCs w:val="22"/>
        </w:rPr>
        <w:t xml:space="preserve"> metrics.</w:t>
      </w:r>
    </w:p>
    <w:p w14:paraId="00A6FBE6" w14:textId="77777777" w:rsidR="00764EC7" w:rsidRDefault="00764EC7" w:rsidP="00764EC7">
      <w:pPr>
        <w:rPr>
          <w:rFonts w:asciiTheme="minorHAnsi" w:hAnsiTheme="minorHAnsi"/>
        </w:rPr>
      </w:pPr>
    </w:p>
    <w:p w14:paraId="28957B58" w14:textId="77777777" w:rsidR="00764EC7" w:rsidRPr="00764EC7" w:rsidRDefault="00764EC7" w:rsidP="00764EC7">
      <w:pPr>
        <w:rPr>
          <w:rFonts w:asciiTheme="minorHAnsi" w:hAnsiTheme="minorHAnsi"/>
        </w:rPr>
      </w:pPr>
    </w:p>
    <w:p w14:paraId="7B097451" w14:textId="77777777" w:rsidR="007B2D3B" w:rsidRPr="00764EC7" w:rsidRDefault="007B2D3B" w:rsidP="007B2D3B">
      <w:pPr>
        <w:pStyle w:val="ListParagraph"/>
        <w:numPr>
          <w:ilvl w:val="2"/>
          <w:numId w:val="17"/>
        </w:numPr>
        <w:rPr>
          <w:rFonts w:asciiTheme="minorHAnsi" w:hAnsiTheme="minorHAnsi"/>
        </w:rPr>
      </w:pPr>
      <w:r w:rsidRPr="007B2D3B">
        <w:rPr>
          <w:rFonts w:asciiTheme="minorHAnsi" w:hAnsiTheme="minorHAnsi" w:cs="Times New Roman"/>
          <w:szCs w:val="22"/>
        </w:rPr>
        <w:t>Describe the successes, challenges, lessons learned, and outcomes from these actions.</w:t>
      </w:r>
    </w:p>
    <w:p w14:paraId="09A9A807" w14:textId="77777777" w:rsidR="00764EC7" w:rsidRDefault="00764EC7" w:rsidP="00764EC7">
      <w:pPr>
        <w:rPr>
          <w:rFonts w:asciiTheme="minorHAnsi" w:hAnsiTheme="minorHAnsi"/>
        </w:rPr>
      </w:pPr>
    </w:p>
    <w:p w14:paraId="48F121DD" w14:textId="77777777" w:rsidR="00764EC7" w:rsidRPr="00764EC7" w:rsidRDefault="00764EC7" w:rsidP="00764EC7">
      <w:pPr>
        <w:rPr>
          <w:rFonts w:asciiTheme="minorHAnsi" w:hAnsiTheme="minorHAnsi"/>
        </w:rPr>
      </w:pPr>
    </w:p>
    <w:p w14:paraId="34C05052" w14:textId="77777777" w:rsidR="007B2D3B" w:rsidRPr="0063096F" w:rsidRDefault="007B2D3B" w:rsidP="007B2D3B">
      <w:pPr>
        <w:pStyle w:val="ListParagraph"/>
        <w:numPr>
          <w:ilvl w:val="1"/>
          <w:numId w:val="17"/>
        </w:numPr>
        <w:rPr>
          <w:rFonts w:asciiTheme="minorHAnsi" w:hAnsiTheme="minorHAnsi"/>
          <w:b/>
        </w:rPr>
      </w:pPr>
      <w:r w:rsidRPr="0063096F">
        <w:rPr>
          <w:rFonts w:asciiTheme="minorHAnsi" w:hAnsiTheme="minorHAnsi"/>
          <w:b/>
        </w:rPr>
        <w:t>Other</w:t>
      </w:r>
    </w:p>
    <w:p w14:paraId="50D62E3C" w14:textId="77777777" w:rsidR="007B2D3B" w:rsidRDefault="007B2D3B" w:rsidP="007B2D3B">
      <w:pPr>
        <w:pStyle w:val="ListParagraph"/>
        <w:numPr>
          <w:ilvl w:val="2"/>
          <w:numId w:val="17"/>
        </w:numPr>
        <w:rPr>
          <w:rFonts w:asciiTheme="minorHAnsi" w:hAnsiTheme="minorHAnsi"/>
        </w:rPr>
      </w:pPr>
      <w:r w:rsidRPr="007B2D3B">
        <w:rPr>
          <w:rFonts w:asciiTheme="minorHAnsi" w:hAnsiTheme="minorHAnsi"/>
        </w:rPr>
        <w:t>Describe accomplishments relative to goals not related to research or engagement using the above framework.</w:t>
      </w:r>
    </w:p>
    <w:p w14:paraId="65ACE89C" w14:textId="77777777" w:rsidR="00764EC7" w:rsidRDefault="00764EC7" w:rsidP="00764EC7">
      <w:pPr>
        <w:rPr>
          <w:rFonts w:asciiTheme="minorHAnsi" w:hAnsiTheme="minorHAnsi"/>
        </w:rPr>
      </w:pPr>
    </w:p>
    <w:p w14:paraId="1E3E0878" w14:textId="77777777" w:rsidR="00764EC7" w:rsidRPr="00764EC7" w:rsidRDefault="00764EC7" w:rsidP="00764EC7">
      <w:pPr>
        <w:rPr>
          <w:rFonts w:asciiTheme="minorHAnsi" w:hAnsiTheme="minorHAnsi"/>
        </w:rPr>
      </w:pPr>
    </w:p>
    <w:p w14:paraId="43B88279" w14:textId="77777777" w:rsidR="007B2D3B" w:rsidRPr="007B2D3B" w:rsidRDefault="007B2D3B" w:rsidP="007B2D3B">
      <w:pPr>
        <w:ind w:left="1440"/>
        <w:rPr>
          <w:rFonts w:asciiTheme="minorHAnsi" w:hAnsiTheme="minorHAnsi"/>
        </w:rPr>
      </w:pPr>
    </w:p>
    <w:p w14:paraId="18722B29" w14:textId="77777777" w:rsidR="007B2D3B" w:rsidRPr="0063096F" w:rsidRDefault="007B2D3B" w:rsidP="007B2D3B">
      <w:pPr>
        <w:pStyle w:val="ListParagraph"/>
        <w:numPr>
          <w:ilvl w:val="0"/>
          <w:numId w:val="17"/>
        </w:numPr>
        <w:rPr>
          <w:rFonts w:asciiTheme="minorHAnsi" w:hAnsiTheme="minorHAnsi"/>
          <w:b/>
          <w:sz w:val="28"/>
          <w:szCs w:val="28"/>
        </w:rPr>
      </w:pPr>
      <w:r w:rsidRPr="0063096F">
        <w:rPr>
          <w:rFonts w:asciiTheme="minorHAnsi" w:hAnsiTheme="minorHAnsi"/>
          <w:b/>
          <w:sz w:val="28"/>
          <w:szCs w:val="28"/>
        </w:rPr>
        <w:t>Strategy for Success in the Next Performance Period</w:t>
      </w:r>
    </w:p>
    <w:p w14:paraId="6EEE7725" w14:textId="77777777" w:rsidR="007B2D3B" w:rsidRDefault="007B2D3B" w:rsidP="007B2D3B">
      <w:pPr>
        <w:pStyle w:val="ListParagraph"/>
        <w:numPr>
          <w:ilvl w:val="1"/>
          <w:numId w:val="17"/>
        </w:numPr>
        <w:rPr>
          <w:rFonts w:asciiTheme="minorHAnsi" w:hAnsiTheme="minorHAnsi"/>
        </w:rPr>
      </w:pPr>
      <w:r w:rsidRPr="007B2D3B">
        <w:rPr>
          <w:rFonts w:asciiTheme="minorHAnsi" w:hAnsiTheme="minorHAnsi"/>
        </w:rPr>
        <w:t>State the major go</w:t>
      </w:r>
      <w:r w:rsidR="002412C5">
        <w:rPr>
          <w:rFonts w:asciiTheme="minorHAnsi" w:hAnsiTheme="minorHAnsi"/>
        </w:rPr>
        <w:t xml:space="preserve">als for the next five years.  Include </w:t>
      </w:r>
      <w:r w:rsidRPr="007B2D3B">
        <w:rPr>
          <w:rFonts w:asciiTheme="minorHAnsi" w:hAnsiTheme="minorHAnsi"/>
        </w:rPr>
        <w:t>how these goals relate to the past outcomes of the institute/center and the opportunities ahead.</w:t>
      </w:r>
    </w:p>
    <w:p w14:paraId="4CD7AB13" w14:textId="77777777" w:rsidR="00764EC7" w:rsidRDefault="00764EC7" w:rsidP="00764EC7">
      <w:pPr>
        <w:rPr>
          <w:rFonts w:asciiTheme="minorHAnsi" w:hAnsiTheme="minorHAnsi"/>
        </w:rPr>
      </w:pPr>
    </w:p>
    <w:p w14:paraId="0A9DD23F" w14:textId="77777777" w:rsidR="00764EC7" w:rsidRPr="00764EC7" w:rsidRDefault="00764EC7" w:rsidP="00764EC7">
      <w:pPr>
        <w:rPr>
          <w:rFonts w:asciiTheme="minorHAnsi" w:hAnsiTheme="minorHAnsi"/>
        </w:rPr>
      </w:pPr>
    </w:p>
    <w:p w14:paraId="4D5DA992" w14:textId="77777777" w:rsidR="007B2D3B" w:rsidRDefault="007B2D3B" w:rsidP="007B2D3B">
      <w:pPr>
        <w:pStyle w:val="ListParagraph"/>
        <w:numPr>
          <w:ilvl w:val="1"/>
          <w:numId w:val="17"/>
        </w:numPr>
        <w:rPr>
          <w:rFonts w:asciiTheme="minorHAnsi" w:hAnsiTheme="minorHAnsi"/>
        </w:rPr>
      </w:pPr>
      <w:r w:rsidRPr="007B2D3B">
        <w:rPr>
          <w:rFonts w:asciiTheme="minorHAnsi" w:hAnsiTheme="minorHAnsi"/>
        </w:rPr>
        <w:t>Describe the strategies, tactics, actions, and barriers to achieve these goals.</w:t>
      </w:r>
    </w:p>
    <w:p w14:paraId="63977A59" w14:textId="77777777" w:rsidR="00764EC7" w:rsidRDefault="00764EC7" w:rsidP="00764EC7">
      <w:pPr>
        <w:rPr>
          <w:rFonts w:asciiTheme="minorHAnsi" w:hAnsiTheme="minorHAnsi"/>
        </w:rPr>
      </w:pPr>
    </w:p>
    <w:p w14:paraId="4E9457E9" w14:textId="77777777" w:rsidR="00764EC7" w:rsidRPr="00764EC7" w:rsidRDefault="00764EC7" w:rsidP="00764EC7">
      <w:pPr>
        <w:rPr>
          <w:rFonts w:asciiTheme="minorHAnsi" w:hAnsiTheme="minorHAnsi"/>
        </w:rPr>
      </w:pPr>
    </w:p>
    <w:p w14:paraId="1D3F2BDE" w14:textId="77777777" w:rsidR="007B2D3B" w:rsidRDefault="007B2D3B" w:rsidP="007B2D3B">
      <w:pPr>
        <w:pStyle w:val="ListParagraph"/>
        <w:numPr>
          <w:ilvl w:val="1"/>
          <w:numId w:val="17"/>
        </w:numPr>
        <w:rPr>
          <w:rFonts w:asciiTheme="minorHAnsi" w:hAnsiTheme="minorHAnsi"/>
        </w:rPr>
      </w:pPr>
      <w:r w:rsidRPr="007B2D3B">
        <w:rPr>
          <w:rFonts w:asciiTheme="minorHAnsi" w:hAnsiTheme="minorHAnsi"/>
        </w:rPr>
        <w:t>Describe the major opportunities in federal agency, industry, and philanthropic funding in the next five years to expand research and engagement in the areas related to the core mission of the institute/center.</w:t>
      </w:r>
    </w:p>
    <w:p w14:paraId="2BFD6BA0" w14:textId="77777777" w:rsidR="00764EC7" w:rsidRDefault="00764EC7" w:rsidP="00764EC7">
      <w:pPr>
        <w:rPr>
          <w:rFonts w:asciiTheme="minorHAnsi" w:hAnsiTheme="minorHAnsi"/>
        </w:rPr>
      </w:pPr>
    </w:p>
    <w:p w14:paraId="23B3B461" w14:textId="77777777" w:rsidR="00764EC7" w:rsidRPr="00764EC7" w:rsidRDefault="00764EC7" w:rsidP="00764EC7">
      <w:pPr>
        <w:rPr>
          <w:rFonts w:asciiTheme="minorHAnsi" w:hAnsiTheme="minorHAnsi"/>
        </w:rPr>
      </w:pPr>
    </w:p>
    <w:p w14:paraId="1B82B7B8" w14:textId="77777777" w:rsidR="007B2D3B" w:rsidRPr="007B2D3B" w:rsidRDefault="007B2D3B" w:rsidP="007B2D3B">
      <w:pPr>
        <w:pStyle w:val="ListParagraph"/>
        <w:numPr>
          <w:ilvl w:val="1"/>
          <w:numId w:val="17"/>
        </w:numPr>
        <w:rPr>
          <w:rFonts w:asciiTheme="minorHAnsi" w:hAnsiTheme="minorHAnsi"/>
        </w:rPr>
      </w:pPr>
      <w:r w:rsidRPr="007B2D3B">
        <w:rPr>
          <w:rFonts w:asciiTheme="minorHAnsi" w:hAnsiTheme="minorHAnsi"/>
        </w:rPr>
        <w:t xml:space="preserve">Describe the opportunities for federal agency, industry, and philanthropic funding aligned with the mission of the institute/center for which its faculty/members are </w:t>
      </w:r>
      <w:r w:rsidRPr="007B2D3B">
        <w:rPr>
          <w:rFonts w:asciiTheme="minorHAnsi" w:hAnsiTheme="minorHAnsi"/>
          <w:u w:val="single"/>
        </w:rPr>
        <w:t>unable</w:t>
      </w:r>
      <w:r w:rsidRPr="007B2D3B">
        <w:rPr>
          <w:rFonts w:asciiTheme="minorHAnsi" w:hAnsiTheme="minorHAnsi"/>
        </w:rPr>
        <w:t xml:space="preserve"> to currently compete successfully.  List 2-3 steps that could be taken by UA leadership in colleges, departments, or centrally (i.e. ORD, Provost’s Office) that would enable success.</w:t>
      </w:r>
    </w:p>
    <w:p w14:paraId="00CEE00B" w14:textId="77777777" w:rsidR="007B2D3B" w:rsidRPr="007B2D3B" w:rsidRDefault="007B2D3B" w:rsidP="007B2D3B">
      <w:pPr>
        <w:ind w:left="1440"/>
        <w:rPr>
          <w:rFonts w:asciiTheme="minorHAnsi" w:hAnsiTheme="minorHAnsi"/>
        </w:rPr>
      </w:pPr>
    </w:p>
    <w:p w14:paraId="1B75C371" w14:textId="77777777" w:rsidR="00BD7345" w:rsidRPr="007B2D3B" w:rsidRDefault="00BD7345" w:rsidP="007C188A">
      <w:pPr>
        <w:rPr>
          <w:rFonts w:asciiTheme="minorHAnsi" w:hAnsiTheme="minorHAnsi"/>
        </w:rPr>
      </w:pPr>
    </w:p>
    <w:sectPr w:rsidR="00BD7345" w:rsidRPr="007B2D3B" w:rsidSect="00BB5D86">
      <w:headerReference w:type="even" r:id="rId8"/>
      <w:footerReference w:type="even" r:id="rId9"/>
      <w:footerReference w:type="default" r:id="rId10"/>
      <w:headerReference w:type="first" r:id="rId11"/>
      <w:footerReference w:type="first" r:id="rId12"/>
      <w:pgSz w:w="12240" w:h="15840"/>
      <w:pgMar w:top="1440" w:right="1440" w:bottom="2160" w:left="1440" w:header="432"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F5823" w14:textId="77777777" w:rsidR="00534A99" w:rsidRDefault="00534A99" w:rsidP="00D05314">
      <w:r>
        <w:separator/>
      </w:r>
    </w:p>
    <w:p w14:paraId="072520AB" w14:textId="77777777" w:rsidR="00534A99" w:rsidRDefault="00534A99" w:rsidP="00D05314"/>
  </w:endnote>
  <w:endnote w:type="continuationSeparator" w:id="0">
    <w:p w14:paraId="0C3C50DD" w14:textId="77777777" w:rsidR="00534A99" w:rsidRDefault="00534A99" w:rsidP="00D05314">
      <w:r>
        <w:continuationSeparator/>
      </w:r>
    </w:p>
    <w:p w14:paraId="00F6D9F9" w14:textId="77777777" w:rsidR="00534A99" w:rsidRDefault="00534A99" w:rsidP="00D05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loOT-Medi">
    <w:altName w:val="Microsoft Sans Serif"/>
    <w:panose1 w:val="00000000000000000000"/>
    <w:charset w:val="4D"/>
    <w:family w:val="swiss"/>
    <w:notTrueType/>
    <w:pitch w:val="variable"/>
    <w:sig w:usb0="800000EF" w:usb1="4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MiloOT">
    <w:altName w:val="Arial"/>
    <w:panose1 w:val="00000000000000000000"/>
    <w:charset w:val="4D"/>
    <w:family w:val="swiss"/>
    <w:notTrueType/>
    <w:pitch w:val="variable"/>
    <w:sig w:usb0="800000EF" w:usb1="4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D1690" w14:textId="77777777" w:rsidR="008B4692" w:rsidRDefault="008B4692" w:rsidP="00D05314">
    <w:pPr>
      <w:rPr>
        <w:rStyle w:val="PageNumber"/>
      </w:rPr>
    </w:pPr>
    <w:r>
      <w:rPr>
        <w:rStyle w:val="PageNumber"/>
      </w:rPr>
      <w:fldChar w:fldCharType="begin"/>
    </w:r>
    <w:r>
      <w:rPr>
        <w:rStyle w:val="PageNumber"/>
      </w:rPr>
      <w:instrText xml:space="preserve">PAGE  </w:instrText>
    </w:r>
    <w:r>
      <w:rPr>
        <w:rStyle w:val="PageNumber"/>
      </w:rPr>
      <w:fldChar w:fldCharType="end"/>
    </w:r>
  </w:p>
  <w:p w14:paraId="229787F4" w14:textId="77777777" w:rsidR="008B4692" w:rsidRDefault="008B4692" w:rsidP="00D05314"/>
  <w:p w14:paraId="2A4755DD" w14:textId="77777777" w:rsidR="008B4692" w:rsidRDefault="008B4692" w:rsidP="00D053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7061009"/>
      <w:docPartObj>
        <w:docPartGallery w:val="Page Numbers (Bottom of Page)"/>
        <w:docPartUnique/>
      </w:docPartObj>
    </w:sdtPr>
    <w:sdtEndPr/>
    <w:sdtContent>
      <w:p w14:paraId="0F5E0B97" w14:textId="77777777" w:rsidR="008F468D" w:rsidRPr="008B4692" w:rsidRDefault="001A126E" w:rsidP="008F468D">
        <w:pPr>
          <w:pStyle w:val="CONTACTHEADERFOOTER"/>
        </w:pPr>
      </w:p>
    </w:sdtContent>
  </w:sdt>
  <w:p w14:paraId="25EF6970" w14:textId="77777777" w:rsidR="008B4692" w:rsidRDefault="00D417B6" w:rsidP="008F468D">
    <w:pPr>
      <w:pStyle w:val="CONTACTHEADERFOOTER"/>
    </w:pPr>
    <w:r>
      <w:rPr>
        <w:noProof/>
      </w:rPr>
      <mc:AlternateContent>
        <mc:Choice Requires="wps">
          <w:drawing>
            <wp:anchor distT="0" distB="0" distL="114300" distR="114300" simplePos="0" relativeHeight="251660288" behindDoc="0" locked="0" layoutInCell="1" allowOverlap="1" wp14:anchorId="17D982B2" wp14:editId="0E77B33E">
              <wp:simplePos x="0" y="0"/>
              <wp:positionH relativeFrom="column">
                <wp:posOffset>5715000</wp:posOffset>
              </wp:positionH>
              <wp:positionV relativeFrom="paragraph">
                <wp:posOffset>295275</wp:posOffset>
              </wp:positionV>
              <wp:extent cx="34290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3429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1105A0" w14:textId="6797CF98" w:rsidR="008B4692" w:rsidRPr="002C5700" w:rsidRDefault="008B4692" w:rsidP="00D05314">
                          <w:pPr>
                            <w:rPr>
                              <w:sz w:val="20"/>
                              <w:szCs w:val="20"/>
                            </w:rPr>
                          </w:pPr>
                          <w:r w:rsidRPr="002C5700">
                            <w:rPr>
                              <w:rStyle w:val="PageNumber"/>
                              <w:sz w:val="20"/>
                              <w:szCs w:val="20"/>
                            </w:rPr>
                            <w:fldChar w:fldCharType="begin"/>
                          </w:r>
                          <w:r w:rsidRPr="002C5700">
                            <w:rPr>
                              <w:rStyle w:val="PageNumber"/>
                              <w:sz w:val="20"/>
                              <w:szCs w:val="20"/>
                            </w:rPr>
                            <w:instrText xml:space="preserve"> PAGE   \* MERGEFORMAT </w:instrText>
                          </w:r>
                          <w:r w:rsidRPr="002C5700">
                            <w:rPr>
                              <w:rStyle w:val="PageNumber"/>
                              <w:sz w:val="20"/>
                              <w:szCs w:val="20"/>
                            </w:rPr>
                            <w:fldChar w:fldCharType="separate"/>
                          </w:r>
                          <w:r w:rsidR="006B6274">
                            <w:rPr>
                              <w:rStyle w:val="PageNumber"/>
                              <w:noProof/>
                              <w:sz w:val="20"/>
                              <w:szCs w:val="20"/>
                            </w:rPr>
                            <w:t>2</w:t>
                          </w:r>
                          <w:r w:rsidRPr="002C5700">
                            <w:rPr>
                              <w:rStyle w:val="PageNumber"/>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D982B2" id="_x0000_t202" coordsize="21600,21600" o:spt="202" path="m,l,21600r21600,l21600,xe">
              <v:stroke joinstyle="miter"/>
              <v:path gradientshapeok="t" o:connecttype="rect"/>
            </v:shapetype>
            <v:shape id="Text Box 3" o:spid="_x0000_s1026" type="#_x0000_t202" style="position:absolute;left:0;text-align:left;margin-left:450pt;margin-top:23.25pt;width:27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" filled="f" stroked="f">
              <v:textbox>
                <w:txbxContent>
                  <w:p w14:paraId="211105A0" w14:textId="6797CF98" w:rsidR="008B4692" w:rsidRPr="002C5700" w:rsidRDefault="008B4692" w:rsidP="00D05314">
                    <w:pPr>
                      <w:rPr>
                        <w:sz w:val="20"/>
                        <w:szCs w:val="20"/>
                      </w:rPr>
                    </w:pPr>
                    <w:r w:rsidRPr="002C5700">
                      <w:rPr>
                        <w:rStyle w:val="PageNumber"/>
                        <w:sz w:val="20"/>
                        <w:szCs w:val="20"/>
                      </w:rPr>
                      <w:fldChar w:fldCharType="begin"/>
                    </w:r>
                    <w:r w:rsidRPr="002C5700">
                      <w:rPr>
                        <w:rStyle w:val="PageNumber"/>
                        <w:sz w:val="20"/>
                        <w:szCs w:val="20"/>
                      </w:rPr>
                      <w:instrText xml:space="preserve"> PAGE   \* MERGEFORMAT </w:instrText>
                    </w:r>
                    <w:r w:rsidRPr="002C5700">
                      <w:rPr>
                        <w:rStyle w:val="PageNumber"/>
                        <w:sz w:val="20"/>
                        <w:szCs w:val="20"/>
                      </w:rPr>
                      <w:fldChar w:fldCharType="separate"/>
                    </w:r>
                    <w:r w:rsidR="006B6274">
                      <w:rPr>
                        <w:rStyle w:val="PageNumber"/>
                        <w:noProof/>
                        <w:sz w:val="20"/>
                        <w:szCs w:val="20"/>
                      </w:rPr>
                      <w:t>2</w:t>
                    </w:r>
                    <w:r w:rsidRPr="002C5700">
                      <w:rPr>
                        <w:rStyle w:val="PageNumber"/>
                        <w:sz w:val="20"/>
                        <w:szCs w:val="20"/>
                      </w:rPr>
                      <w:fldChar w:fldCharType="end"/>
                    </w:r>
                  </w:p>
                </w:txbxContent>
              </v:textbox>
            </v:shape>
          </w:pict>
        </mc:Fallback>
      </mc:AlternateContent>
    </w:r>
    <w:r>
      <w:rPr>
        <w:noProof/>
      </w:rPr>
      <w:drawing>
        <wp:anchor distT="0" distB="0" distL="114300" distR="114300" simplePos="0" relativeHeight="251671552" behindDoc="1" locked="0" layoutInCell="1" allowOverlap="1" wp14:anchorId="21241D6E" wp14:editId="0189B884">
          <wp:simplePos x="0" y="0"/>
          <wp:positionH relativeFrom="margin">
            <wp:align>center</wp:align>
          </wp:positionH>
          <wp:positionV relativeFrom="paragraph">
            <wp:posOffset>295275</wp:posOffset>
          </wp:positionV>
          <wp:extent cx="914400" cy="4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_Triangle_Graphic.png"/>
                  <pic:cNvPicPr/>
                </pic:nvPicPr>
                <pic:blipFill>
                  <a:blip r:embed="rId1">
                    <a:extLst>
                      <a:ext uri="{28A0092B-C50C-407E-A947-70E740481C1C}">
                        <a14:useLocalDpi xmlns:a14="http://schemas.microsoft.com/office/drawing/2010/main" val="0"/>
                      </a:ext>
                    </a:extLst>
                  </a:blip>
                  <a:stretch>
                    <a:fillRect/>
                  </a:stretch>
                </pic:blipFill>
                <pic:spPr>
                  <a:xfrm>
                    <a:off x="0" y="0"/>
                    <a:ext cx="914400" cy="457200"/>
                  </a:xfrm>
                  <a:prstGeom prst="rect">
                    <a:avLst/>
                  </a:prstGeom>
                </pic:spPr>
              </pic:pic>
            </a:graphicData>
          </a:graphic>
          <wp14:sizeRelH relativeFrom="page">
            <wp14:pctWidth>0</wp14:pctWidth>
          </wp14:sizeRelH>
          <wp14:sizeRelV relativeFrom="page">
            <wp14:pctHeight>0</wp14:pctHeight>
          </wp14:sizeRelV>
        </wp:anchor>
      </w:drawing>
    </w:r>
    <w:r w:rsidR="008F468D">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6B7F3" w14:textId="77777777" w:rsidR="008B4692" w:rsidRDefault="008B4692" w:rsidP="00BD7345">
    <w:pPr>
      <w:pStyle w:val="Footer"/>
      <w:tabs>
        <w:tab w:val="clear" w:pos="4320"/>
        <w:tab w:val="clear" w:pos="8640"/>
        <w:tab w:val="left" w:pos="7500"/>
      </w:tabs>
    </w:pPr>
    <w:r>
      <w:rPr>
        <w:noProof/>
      </w:rPr>
      <w:drawing>
        <wp:anchor distT="0" distB="0" distL="114300" distR="114300" simplePos="0" relativeHeight="251670528" behindDoc="1" locked="0" layoutInCell="1" allowOverlap="1" wp14:anchorId="3D91B17E" wp14:editId="195305C5">
          <wp:simplePos x="0" y="0"/>
          <wp:positionH relativeFrom="margin">
            <wp:align>center</wp:align>
          </wp:positionH>
          <wp:positionV relativeFrom="paragraph">
            <wp:posOffset>-530860</wp:posOffset>
          </wp:positionV>
          <wp:extent cx="2514600" cy="1257300"/>
          <wp:effectExtent l="0" t="0" r="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_Container_Graphic.png"/>
                  <pic:cNvPicPr/>
                </pic:nvPicPr>
                <pic:blipFill>
                  <a:blip r:embed="rId1">
                    <a:extLst>
                      <a:ext uri="{28A0092B-C50C-407E-A947-70E740481C1C}">
                        <a14:useLocalDpi xmlns:a14="http://schemas.microsoft.com/office/drawing/2010/main" val="0"/>
                      </a:ext>
                    </a:extLst>
                  </a:blip>
                  <a:stretch>
                    <a:fillRect/>
                  </a:stretch>
                </pic:blipFill>
                <pic:spPr>
                  <a:xfrm>
                    <a:off x="0" y="0"/>
                    <a:ext cx="2514600" cy="12573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4EDD9" w14:textId="77777777" w:rsidR="00534A99" w:rsidRDefault="00534A99" w:rsidP="00D05314">
      <w:r>
        <w:separator/>
      </w:r>
    </w:p>
    <w:p w14:paraId="6F555188" w14:textId="77777777" w:rsidR="00534A99" w:rsidRDefault="00534A99" w:rsidP="00D05314"/>
  </w:footnote>
  <w:footnote w:type="continuationSeparator" w:id="0">
    <w:p w14:paraId="3C9CF4A6" w14:textId="77777777" w:rsidR="00534A99" w:rsidRDefault="00534A99" w:rsidP="00D05314">
      <w:r>
        <w:continuationSeparator/>
      </w:r>
    </w:p>
    <w:p w14:paraId="6C625A9F" w14:textId="77777777" w:rsidR="00534A99" w:rsidRDefault="00534A99" w:rsidP="00D053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373D9" w14:textId="77777777" w:rsidR="008B4692" w:rsidRDefault="008B4692" w:rsidP="00D05314"/>
  <w:p w14:paraId="6C701B42" w14:textId="77777777" w:rsidR="008B4692" w:rsidRDefault="008B4692" w:rsidP="00D053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C15C" w14:textId="77777777" w:rsidR="008B4692" w:rsidRPr="008B4692" w:rsidRDefault="00BB5D86" w:rsidP="007B2D3B">
    <w:pPr>
      <w:pStyle w:val="CONTACTHEADERFOOTER"/>
    </w:pPr>
    <w:r>
      <w:rPr>
        <w:noProof/>
      </w:rPr>
      <w:drawing>
        <wp:inline distT="0" distB="0" distL="0" distR="0" wp14:anchorId="1B78523C" wp14:editId="3A775E62">
          <wp:extent cx="2634331" cy="577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net.arizona.edu\VPR\vprdata\VPRredirects\dtamblyn\Desktop\ord-logo.bm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4331" cy="577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600pt;height:300pt" o:bullet="t">
        <v:imagedata r:id="rId1" o:title="Template Container"/>
      </v:shape>
    </w:pict>
  </w:numPicBullet>
  <w:abstractNum w:abstractNumId="0" w15:restartNumberingAfterBreak="0">
    <w:nsid w:val="FFFFFF1D"/>
    <w:multiLevelType w:val="multilevel"/>
    <w:tmpl w:val="DC24FE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B3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AA7064"/>
    <w:multiLevelType w:val="hybridMultilevel"/>
    <w:tmpl w:val="76982BF0"/>
    <w:lvl w:ilvl="0" w:tplc="DCC659C0">
      <w:start w:val="1"/>
      <w:numFmt w:val="bullet"/>
      <w:pStyle w:val="BULLETEDLIST"/>
      <w:lvlText w:val=""/>
      <w:lvlJc w:val="left"/>
      <w:pPr>
        <w:tabs>
          <w:tab w:val="num" w:pos="648"/>
        </w:tabs>
        <w:ind w:left="648" w:hanging="288"/>
      </w:pPr>
      <w:rPr>
        <w:rFonts w:ascii="Symbol" w:hAnsi="Symbol" w:hint="default"/>
        <w:color w:val="AB052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7C7D58"/>
    <w:multiLevelType w:val="hybridMultilevel"/>
    <w:tmpl w:val="C30410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5535F"/>
    <w:multiLevelType w:val="multilevel"/>
    <w:tmpl w:val="4106DAB6"/>
    <w:lvl w:ilvl="0">
      <w:start w:val="1"/>
      <w:numFmt w:val="bullet"/>
      <w:lvlText w:val=""/>
      <w:lvlJc w:val="left"/>
      <w:pPr>
        <w:tabs>
          <w:tab w:val="num" w:pos="648"/>
        </w:tabs>
        <w:ind w:left="648" w:hanging="288"/>
      </w:pPr>
      <w:rPr>
        <w:rFonts w:ascii="Symbol" w:hAnsi="Symbol" w:hint="default"/>
        <w:color w:val="AB0520"/>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7A06583"/>
    <w:multiLevelType w:val="hybridMultilevel"/>
    <w:tmpl w:val="D5082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C019D"/>
    <w:multiLevelType w:val="hybridMultilevel"/>
    <w:tmpl w:val="7DFA3D98"/>
    <w:lvl w:ilvl="0" w:tplc="88C6B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D71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4A63C6"/>
    <w:multiLevelType w:val="multilevel"/>
    <w:tmpl w:val="966059EE"/>
    <w:lvl w:ilvl="0">
      <w:start w:val="1"/>
      <w:numFmt w:val="bullet"/>
      <w:lvlText w:val=""/>
      <w:lvlJc w:val="left"/>
      <w:pPr>
        <w:tabs>
          <w:tab w:val="num" w:pos="576"/>
        </w:tabs>
        <w:ind w:left="576" w:hanging="288"/>
      </w:pPr>
      <w:rPr>
        <w:rFonts w:ascii="Symbol" w:hAnsi="Symbol" w:hint="default"/>
        <w:color w:val="AB0520"/>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32400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7A7C96"/>
    <w:multiLevelType w:val="hybridMultilevel"/>
    <w:tmpl w:val="B70C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92A46"/>
    <w:multiLevelType w:val="hybridMultilevel"/>
    <w:tmpl w:val="676E5828"/>
    <w:lvl w:ilvl="0" w:tplc="B3B6D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92409"/>
    <w:multiLevelType w:val="multilevel"/>
    <w:tmpl w:val="42BC9C40"/>
    <w:lvl w:ilvl="0">
      <w:start w:val="1"/>
      <w:numFmt w:val="bullet"/>
      <w:lvlText w:val=""/>
      <w:lvlJc w:val="left"/>
      <w:pPr>
        <w:ind w:left="1080" w:hanging="360"/>
      </w:pPr>
      <w:rPr>
        <w:rFonts w:ascii="Symbol" w:hAnsi="Symbol" w:hint="default"/>
        <w:color w:val="AB0520"/>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6B52734A"/>
    <w:multiLevelType w:val="hybridMultilevel"/>
    <w:tmpl w:val="72B2AAD4"/>
    <w:lvl w:ilvl="0" w:tplc="2C5AE87A">
      <w:start w:val="1"/>
      <w:numFmt w:val="decimal"/>
      <w:pStyle w:val="NUMBEREDLIST"/>
      <w:lvlText w:val="%1."/>
      <w:lvlJc w:val="left"/>
      <w:pPr>
        <w:tabs>
          <w:tab w:val="num" w:pos="648"/>
        </w:tabs>
        <w:ind w:left="648" w:hanging="288"/>
      </w:pPr>
      <w:rPr>
        <w:rFonts w:ascii="MiloOT-Medi" w:hAnsi="MiloOT-Medi" w:hint="default"/>
        <w:b w:val="0"/>
        <w:bCs w:val="0"/>
        <w:i w:val="0"/>
        <w:iCs w:val="0"/>
        <w:color w:val="AB052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25CB8"/>
    <w:multiLevelType w:val="multilevel"/>
    <w:tmpl w:val="9EA6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AC23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1844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3"/>
  </w:num>
  <w:num w:numId="3">
    <w:abstractNumId w:val="11"/>
  </w:num>
  <w:num w:numId="4">
    <w:abstractNumId w:val="2"/>
  </w:num>
  <w:num w:numId="5">
    <w:abstractNumId w:val="12"/>
  </w:num>
  <w:num w:numId="6">
    <w:abstractNumId w:val="14"/>
  </w:num>
  <w:num w:numId="7">
    <w:abstractNumId w:val="3"/>
  </w:num>
  <w:num w:numId="8">
    <w:abstractNumId w:val="1"/>
  </w:num>
  <w:num w:numId="9">
    <w:abstractNumId w:val="7"/>
  </w:num>
  <w:num w:numId="10">
    <w:abstractNumId w:val="16"/>
  </w:num>
  <w:num w:numId="11">
    <w:abstractNumId w:val="15"/>
  </w:num>
  <w:num w:numId="12">
    <w:abstractNumId w:val="9"/>
  </w:num>
  <w:num w:numId="13">
    <w:abstractNumId w:val="8"/>
  </w:num>
  <w:num w:numId="14">
    <w:abstractNumId w:val="10"/>
  </w:num>
  <w:num w:numId="15">
    <w:abstractNumId w:val="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4F"/>
    <w:rsid w:val="0000413A"/>
    <w:rsid w:val="00026A9A"/>
    <w:rsid w:val="000346F1"/>
    <w:rsid w:val="00036A73"/>
    <w:rsid w:val="00036E97"/>
    <w:rsid w:val="00046D6F"/>
    <w:rsid w:val="00052DA4"/>
    <w:rsid w:val="0005590C"/>
    <w:rsid w:val="00055F70"/>
    <w:rsid w:val="000738A6"/>
    <w:rsid w:val="00086BFC"/>
    <w:rsid w:val="000A175D"/>
    <w:rsid w:val="000A2C9F"/>
    <w:rsid w:val="000B0239"/>
    <w:rsid w:val="000B47F6"/>
    <w:rsid w:val="000C11CE"/>
    <w:rsid w:val="000F3727"/>
    <w:rsid w:val="00102032"/>
    <w:rsid w:val="00105E35"/>
    <w:rsid w:val="00116C85"/>
    <w:rsid w:val="00124069"/>
    <w:rsid w:val="0012481C"/>
    <w:rsid w:val="001336CC"/>
    <w:rsid w:val="00136CCD"/>
    <w:rsid w:val="00140A1F"/>
    <w:rsid w:val="00141AB9"/>
    <w:rsid w:val="0014603E"/>
    <w:rsid w:val="001548DC"/>
    <w:rsid w:val="0016425B"/>
    <w:rsid w:val="001668BA"/>
    <w:rsid w:val="001739DE"/>
    <w:rsid w:val="00177F65"/>
    <w:rsid w:val="00181F61"/>
    <w:rsid w:val="00194CC6"/>
    <w:rsid w:val="001A126E"/>
    <w:rsid w:val="001A2468"/>
    <w:rsid w:val="001A75DC"/>
    <w:rsid w:val="001B1F25"/>
    <w:rsid w:val="001B3540"/>
    <w:rsid w:val="00216D32"/>
    <w:rsid w:val="002204F1"/>
    <w:rsid w:val="00234226"/>
    <w:rsid w:val="002412C5"/>
    <w:rsid w:val="00257CE7"/>
    <w:rsid w:val="002712DB"/>
    <w:rsid w:val="00277410"/>
    <w:rsid w:val="002907B7"/>
    <w:rsid w:val="00297A12"/>
    <w:rsid w:val="002C5700"/>
    <w:rsid w:val="002C791B"/>
    <w:rsid w:val="002D3959"/>
    <w:rsid w:val="0033040E"/>
    <w:rsid w:val="003418C4"/>
    <w:rsid w:val="0034297C"/>
    <w:rsid w:val="003429D6"/>
    <w:rsid w:val="003518E4"/>
    <w:rsid w:val="003763B3"/>
    <w:rsid w:val="003A1E6D"/>
    <w:rsid w:val="003C6BA4"/>
    <w:rsid w:val="00407B25"/>
    <w:rsid w:val="0042003E"/>
    <w:rsid w:val="00420435"/>
    <w:rsid w:val="0043454E"/>
    <w:rsid w:val="00453C83"/>
    <w:rsid w:val="0045659A"/>
    <w:rsid w:val="00467307"/>
    <w:rsid w:val="004B2032"/>
    <w:rsid w:val="004C71EF"/>
    <w:rsid w:val="00515AFC"/>
    <w:rsid w:val="00522A62"/>
    <w:rsid w:val="00531EED"/>
    <w:rsid w:val="00534A99"/>
    <w:rsid w:val="005432E1"/>
    <w:rsid w:val="00557142"/>
    <w:rsid w:val="00563F93"/>
    <w:rsid w:val="00567874"/>
    <w:rsid w:val="00587887"/>
    <w:rsid w:val="00592502"/>
    <w:rsid w:val="005A7771"/>
    <w:rsid w:val="005C5154"/>
    <w:rsid w:val="005E1243"/>
    <w:rsid w:val="00614D95"/>
    <w:rsid w:val="00626AAD"/>
    <w:rsid w:val="0063096F"/>
    <w:rsid w:val="006341DE"/>
    <w:rsid w:val="00672A37"/>
    <w:rsid w:val="00685DF1"/>
    <w:rsid w:val="00696A88"/>
    <w:rsid w:val="0069778E"/>
    <w:rsid w:val="006B0375"/>
    <w:rsid w:val="006B2163"/>
    <w:rsid w:val="006B6274"/>
    <w:rsid w:val="006F4AB3"/>
    <w:rsid w:val="006F7666"/>
    <w:rsid w:val="007376CD"/>
    <w:rsid w:val="00741A25"/>
    <w:rsid w:val="00745F70"/>
    <w:rsid w:val="00764EC7"/>
    <w:rsid w:val="007A2721"/>
    <w:rsid w:val="007B179B"/>
    <w:rsid w:val="007B2D3B"/>
    <w:rsid w:val="007C188A"/>
    <w:rsid w:val="007C60E2"/>
    <w:rsid w:val="007D530B"/>
    <w:rsid w:val="007E0D15"/>
    <w:rsid w:val="007F3A93"/>
    <w:rsid w:val="00801570"/>
    <w:rsid w:val="00855CB6"/>
    <w:rsid w:val="00862F99"/>
    <w:rsid w:val="00870DDC"/>
    <w:rsid w:val="008A5BE0"/>
    <w:rsid w:val="008B4692"/>
    <w:rsid w:val="008C057E"/>
    <w:rsid w:val="008E3933"/>
    <w:rsid w:val="008F468D"/>
    <w:rsid w:val="00904D33"/>
    <w:rsid w:val="00933C77"/>
    <w:rsid w:val="009511A5"/>
    <w:rsid w:val="0095293A"/>
    <w:rsid w:val="00963508"/>
    <w:rsid w:val="00964BA2"/>
    <w:rsid w:val="00983150"/>
    <w:rsid w:val="00985890"/>
    <w:rsid w:val="009963EF"/>
    <w:rsid w:val="009A146D"/>
    <w:rsid w:val="009A5D02"/>
    <w:rsid w:val="009B3C94"/>
    <w:rsid w:val="009C1365"/>
    <w:rsid w:val="009C2C56"/>
    <w:rsid w:val="009D721E"/>
    <w:rsid w:val="00A56DD2"/>
    <w:rsid w:val="00A76385"/>
    <w:rsid w:val="00AA29C4"/>
    <w:rsid w:val="00AA52ED"/>
    <w:rsid w:val="00AD208F"/>
    <w:rsid w:val="00AE2150"/>
    <w:rsid w:val="00AF426F"/>
    <w:rsid w:val="00AF6993"/>
    <w:rsid w:val="00B12B38"/>
    <w:rsid w:val="00B26F7B"/>
    <w:rsid w:val="00B35FE3"/>
    <w:rsid w:val="00B62867"/>
    <w:rsid w:val="00B87F39"/>
    <w:rsid w:val="00BB5D86"/>
    <w:rsid w:val="00BD1ADA"/>
    <w:rsid w:val="00BD7345"/>
    <w:rsid w:val="00C25A9F"/>
    <w:rsid w:val="00C340F2"/>
    <w:rsid w:val="00C35A4F"/>
    <w:rsid w:val="00C3756E"/>
    <w:rsid w:val="00C41863"/>
    <w:rsid w:val="00C422E7"/>
    <w:rsid w:val="00C655F9"/>
    <w:rsid w:val="00C65ED1"/>
    <w:rsid w:val="00CE7C93"/>
    <w:rsid w:val="00D05314"/>
    <w:rsid w:val="00D32675"/>
    <w:rsid w:val="00D417B6"/>
    <w:rsid w:val="00D4503E"/>
    <w:rsid w:val="00D542C0"/>
    <w:rsid w:val="00D65E61"/>
    <w:rsid w:val="00D66FFE"/>
    <w:rsid w:val="00D811C7"/>
    <w:rsid w:val="00DA1D9C"/>
    <w:rsid w:val="00DE22D3"/>
    <w:rsid w:val="00DF6EE9"/>
    <w:rsid w:val="00DF7132"/>
    <w:rsid w:val="00E2617D"/>
    <w:rsid w:val="00E41A57"/>
    <w:rsid w:val="00E50E7B"/>
    <w:rsid w:val="00E80E9C"/>
    <w:rsid w:val="00E846F3"/>
    <w:rsid w:val="00E87236"/>
    <w:rsid w:val="00EC2F84"/>
    <w:rsid w:val="00ED36F6"/>
    <w:rsid w:val="00F23AE2"/>
    <w:rsid w:val="00F23D2B"/>
    <w:rsid w:val="00F36D7D"/>
    <w:rsid w:val="00F5264C"/>
    <w:rsid w:val="00F635DF"/>
    <w:rsid w:val="00F749E5"/>
    <w:rsid w:val="00FB4192"/>
    <w:rsid w:val="00FF3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AB2703"/>
  <w15:docId w15:val="{4ADD58F1-88F1-4299-9D77-E9835AF7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3B"/>
    <w:pPr>
      <w:spacing w:after="0" w:line="240" w:lineRule="auto"/>
    </w:pPr>
    <w:rPr>
      <w:rFonts w:ascii="MiloOT" w:hAnsi="MiloOT"/>
      <w:szCs w:val="24"/>
    </w:rPr>
  </w:style>
  <w:style w:type="paragraph" w:styleId="Heading1">
    <w:name w:val="heading 1"/>
    <w:basedOn w:val="Normal"/>
    <w:next w:val="Normal"/>
    <w:link w:val="Heading1Char"/>
    <w:uiPriority w:val="9"/>
    <w:qFormat/>
    <w:rsid w:val="00C655F9"/>
    <w:pPr>
      <w:spacing w:after="40"/>
      <w:ind w:left="288" w:right="288"/>
      <w:contextualSpacing/>
      <w:jc w:val="center"/>
      <w:outlineLvl w:val="0"/>
    </w:pPr>
    <w:rPr>
      <w:rFonts w:ascii="Calibri" w:hAnsi="Calibri"/>
      <w:b/>
      <w:caps/>
      <w:color w:val="AB0520"/>
      <w:sz w:val="36"/>
      <w:szCs w:val="32"/>
    </w:rPr>
  </w:style>
  <w:style w:type="paragraph" w:styleId="Heading2">
    <w:name w:val="heading 2"/>
    <w:basedOn w:val="Normal"/>
    <w:next w:val="Normal"/>
    <w:link w:val="Heading2Char"/>
    <w:uiPriority w:val="9"/>
    <w:unhideWhenUsed/>
    <w:qFormat/>
    <w:rsid w:val="00626AAD"/>
    <w:pPr>
      <w:pBdr>
        <w:bottom w:val="dotted" w:sz="6" w:space="1" w:color="auto"/>
      </w:pBdr>
      <w:tabs>
        <w:tab w:val="left" w:pos="6260"/>
      </w:tabs>
      <w:spacing w:before="360" w:after="160"/>
      <w:outlineLvl w:val="1"/>
    </w:pPr>
    <w:rPr>
      <w:rFonts w:ascii="Calibri" w:hAnsi="Calibri"/>
      <w:b/>
      <w:color w:val="0C234B"/>
      <w:sz w:val="24"/>
    </w:rPr>
  </w:style>
  <w:style w:type="paragraph" w:styleId="Heading3">
    <w:name w:val="heading 3"/>
    <w:basedOn w:val="Normal"/>
    <w:next w:val="Normal"/>
    <w:link w:val="Heading3Char"/>
    <w:uiPriority w:val="9"/>
    <w:unhideWhenUsed/>
    <w:qFormat/>
    <w:rsid w:val="00626AAD"/>
    <w:pPr>
      <w:spacing w:after="100"/>
      <w:outlineLvl w:val="2"/>
    </w:pPr>
    <w:rPr>
      <w:rFonts w:ascii="Calibri" w:hAnsi="Calibri"/>
      <w:b/>
      <w:noProof/>
      <w:color w:val="0C234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5F9"/>
    <w:rPr>
      <w:rFonts w:ascii="Calibri" w:hAnsi="Calibri"/>
      <w:b/>
      <w:caps/>
      <w:color w:val="AB0520"/>
      <w:sz w:val="36"/>
      <w:szCs w:val="32"/>
    </w:rPr>
  </w:style>
  <w:style w:type="character" w:customStyle="1" w:styleId="Heading2Char">
    <w:name w:val="Heading 2 Char"/>
    <w:basedOn w:val="DefaultParagraphFont"/>
    <w:link w:val="Heading2"/>
    <w:uiPriority w:val="9"/>
    <w:rsid w:val="00626AAD"/>
    <w:rPr>
      <w:rFonts w:ascii="Calibri" w:hAnsi="Calibri"/>
      <w:b/>
      <w:color w:val="0C234B"/>
      <w:sz w:val="24"/>
      <w:szCs w:val="24"/>
    </w:rPr>
  </w:style>
  <w:style w:type="character" w:customStyle="1" w:styleId="Heading3Char">
    <w:name w:val="Heading 3 Char"/>
    <w:basedOn w:val="DefaultParagraphFont"/>
    <w:link w:val="Heading3"/>
    <w:uiPriority w:val="9"/>
    <w:rsid w:val="00626AAD"/>
    <w:rPr>
      <w:rFonts w:ascii="Calibri" w:hAnsi="Calibri"/>
      <w:b/>
      <w:noProof/>
      <w:color w:val="0C234B"/>
    </w:rPr>
  </w:style>
  <w:style w:type="paragraph" w:styleId="Subtitle">
    <w:name w:val="Subtitle"/>
    <w:basedOn w:val="Normal"/>
    <w:next w:val="Normal"/>
    <w:link w:val="SubtitleChar"/>
    <w:uiPriority w:val="11"/>
    <w:qFormat/>
    <w:rsid w:val="00D05314"/>
    <w:pPr>
      <w:jc w:val="center"/>
    </w:pPr>
    <w:rPr>
      <w:rFonts w:ascii="Times New Roman" w:eastAsia="Calibri" w:hAnsi="Times New Roman" w:cs="Times New Roman"/>
      <w:sz w:val="24"/>
    </w:rPr>
  </w:style>
  <w:style w:type="character" w:customStyle="1" w:styleId="SubtitleChar">
    <w:name w:val="Subtitle Char"/>
    <w:basedOn w:val="DefaultParagraphFont"/>
    <w:link w:val="Subtitle"/>
    <w:uiPriority w:val="11"/>
    <w:rsid w:val="00D05314"/>
    <w:rPr>
      <w:rFonts w:ascii="Times New Roman" w:eastAsia="Calibri" w:hAnsi="Times New Roman" w:cs="Times New Roman"/>
      <w:sz w:val="24"/>
      <w:szCs w:val="24"/>
    </w:rPr>
  </w:style>
  <w:style w:type="paragraph" w:styleId="NormalWeb">
    <w:name w:val="Normal (Web)"/>
    <w:basedOn w:val="Normal"/>
    <w:uiPriority w:val="99"/>
    <w:semiHidden/>
    <w:unhideWhenUsed/>
    <w:rsid w:val="00A56DD2"/>
    <w:pPr>
      <w:spacing w:after="210" w:line="210" w:lineRule="atLeast"/>
      <w:jc w:val="both"/>
    </w:pPr>
    <w:rPr>
      <w:rFonts w:ascii="Times New Roman" w:eastAsia="Times New Roman" w:hAnsi="Times New Roman" w:cs="Times New Roman"/>
      <w:sz w:val="17"/>
      <w:szCs w:val="17"/>
    </w:rPr>
  </w:style>
  <w:style w:type="paragraph" w:styleId="BalloonText">
    <w:name w:val="Balloon Text"/>
    <w:basedOn w:val="Normal"/>
    <w:link w:val="BalloonTextChar"/>
    <w:uiPriority w:val="99"/>
    <w:semiHidden/>
    <w:unhideWhenUsed/>
    <w:rsid w:val="00515AFC"/>
    <w:rPr>
      <w:rFonts w:ascii="Tahoma" w:hAnsi="Tahoma" w:cs="Tahoma"/>
      <w:sz w:val="16"/>
      <w:szCs w:val="16"/>
    </w:rPr>
  </w:style>
  <w:style w:type="character" w:customStyle="1" w:styleId="BalloonTextChar">
    <w:name w:val="Balloon Text Char"/>
    <w:basedOn w:val="DefaultParagraphFont"/>
    <w:link w:val="BalloonText"/>
    <w:uiPriority w:val="99"/>
    <w:semiHidden/>
    <w:rsid w:val="00515AFC"/>
    <w:rPr>
      <w:rFonts w:ascii="Tahoma" w:hAnsi="Tahoma" w:cs="Tahoma"/>
      <w:sz w:val="16"/>
      <w:szCs w:val="16"/>
    </w:rPr>
  </w:style>
  <w:style w:type="character" w:customStyle="1" w:styleId="BODYBOLD">
    <w:name w:val="BODY BOLD"/>
    <w:basedOn w:val="DefaultParagraphFont"/>
    <w:uiPriority w:val="1"/>
    <w:qFormat/>
    <w:rsid w:val="0012481C"/>
    <w:rPr>
      <w:rFonts w:ascii="Calibri" w:hAnsi="Calibri"/>
      <w:b/>
      <w:i w:val="0"/>
      <w:sz w:val="20"/>
      <w:lang w:val="en"/>
    </w:rPr>
  </w:style>
  <w:style w:type="paragraph" w:customStyle="1" w:styleId="NUMBEREDLIST">
    <w:name w:val="NUMBERED LIST"/>
    <w:basedOn w:val="Normal"/>
    <w:qFormat/>
    <w:rsid w:val="00D05314"/>
    <w:pPr>
      <w:numPr>
        <w:numId w:val="2"/>
      </w:numPr>
      <w:spacing w:after="160"/>
    </w:pPr>
  </w:style>
  <w:style w:type="paragraph" w:customStyle="1" w:styleId="BULLETEDLIST">
    <w:name w:val="BULLETED LIST"/>
    <w:basedOn w:val="NUMBEREDLIST"/>
    <w:qFormat/>
    <w:rsid w:val="00CE7C93"/>
    <w:pPr>
      <w:numPr>
        <w:numId w:val="4"/>
      </w:numPr>
    </w:pPr>
    <w:rPr>
      <w:rFonts w:eastAsia="SimSun"/>
      <w:lang w:eastAsia="zh-CN"/>
    </w:rPr>
  </w:style>
  <w:style w:type="character" w:styleId="PageNumber">
    <w:name w:val="page number"/>
    <w:aliases w:val="PAGE NUMBER"/>
    <w:basedOn w:val="DefaultParagraphFont"/>
    <w:uiPriority w:val="99"/>
    <w:unhideWhenUsed/>
    <w:rsid w:val="00985890"/>
    <w:rPr>
      <w:rFonts w:ascii="Calibri" w:hAnsi="Calibri"/>
      <w:b/>
      <w:color w:val="AB0520"/>
      <w:sz w:val="28"/>
      <w:szCs w:val="28"/>
    </w:rPr>
  </w:style>
  <w:style w:type="table" w:styleId="MediumShading2-Accent2">
    <w:name w:val="Medium Shading 2 Accent 2"/>
    <w:basedOn w:val="TableNormal"/>
    <w:uiPriority w:val="64"/>
    <w:rsid w:val="00046D6F"/>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046D6F"/>
    <w:rPr>
      <w:color w:val="0000FF"/>
      <w:u w:val="single"/>
    </w:rPr>
  </w:style>
  <w:style w:type="paragraph" w:customStyle="1" w:styleId="CONTACTHEADERFOOTER">
    <w:name w:val="CONTACT HEADER/FOOTER"/>
    <w:qFormat/>
    <w:rsid w:val="00D417B6"/>
    <w:pPr>
      <w:spacing w:before="120" w:after="240"/>
      <w:contextualSpacing/>
      <w:jc w:val="center"/>
    </w:pPr>
    <w:rPr>
      <w:rFonts w:ascii="Calibri" w:hAnsi="Calibri"/>
      <w:b/>
      <w:caps/>
      <w:color w:val="404040" w:themeColor="text1" w:themeTint="BF"/>
      <w:sz w:val="16"/>
      <w:szCs w:val="32"/>
    </w:rPr>
  </w:style>
  <w:style w:type="paragraph" w:customStyle="1" w:styleId="PHOTOCAPTION">
    <w:name w:val="PHOTO CAPTION"/>
    <w:basedOn w:val="Normal"/>
    <w:qFormat/>
    <w:rsid w:val="0012481C"/>
    <w:pPr>
      <w:spacing w:after="60"/>
      <w:jc w:val="right"/>
    </w:pPr>
    <w:rPr>
      <w:rFonts w:ascii="Calibri" w:hAnsi="Calibri"/>
      <w:i/>
      <w:sz w:val="16"/>
    </w:rPr>
  </w:style>
  <w:style w:type="paragraph" w:styleId="Header">
    <w:name w:val="header"/>
    <w:basedOn w:val="Normal"/>
    <w:link w:val="HeaderChar"/>
    <w:uiPriority w:val="99"/>
    <w:unhideWhenUsed/>
    <w:rsid w:val="00BD7345"/>
    <w:pPr>
      <w:tabs>
        <w:tab w:val="center" w:pos="4320"/>
        <w:tab w:val="right" w:pos="8640"/>
      </w:tabs>
    </w:pPr>
  </w:style>
  <w:style w:type="character" w:customStyle="1" w:styleId="HeaderChar">
    <w:name w:val="Header Char"/>
    <w:basedOn w:val="DefaultParagraphFont"/>
    <w:link w:val="Header"/>
    <w:uiPriority w:val="99"/>
    <w:rsid w:val="00BD7345"/>
    <w:rPr>
      <w:rFonts w:ascii="Calibri Light" w:hAnsi="Calibri Light"/>
      <w:sz w:val="20"/>
    </w:rPr>
  </w:style>
  <w:style w:type="paragraph" w:styleId="Footer">
    <w:name w:val="footer"/>
    <w:basedOn w:val="Normal"/>
    <w:link w:val="FooterChar"/>
    <w:uiPriority w:val="99"/>
    <w:unhideWhenUsed/>
    <w:rsid w:val="00BD7345"/>
    <w:pPr>
      <w:tabs>
        <w:tab w:val="center" w:pos="4320"/>
        <w:tab w:val="right" w:pos="8640"/>
      </w:tabs>
    </w:pPr>
  </w:style>
  <w:style w:type="character" w:customStyle="1" w:styleId="FooterChar">
    <w:name w:val="Footer Char"/>
    <w:basedOn w:val="DefaultParagraphFont"/>
    <w:link w:val="Footer"/>
    <w:uiPriority w:val="99"/>
    <w:rsid w:val="00BD7345"/>
    <w:rPr>
      <w:rFonts w:ascii="Calibri Light" w:hAnsi="Calibri Light"/>
      <w:sz w:val="20"/>
    </w:rPr>
  </w:style>
  <w:style w:type="paragraph" w:styleId="ListParagraph">
    <w:name w:val="List Paragraph"/>
    <w:basedOn w:val="Normal"/>
    <w:uiPriority w:val="34"/>
    <w:qFormat/>
    <w:rsid w:val="007B2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218882">
      <w:bodyDiv w:val="1"/>
      <w:marLeft w:val="0"/>
      <w:marRight w:val="0"/>
      <w:marTop w:val="0"/>
      <w:marBottom w:val="0"/>
      <w:divBdr>
        <w:top w:val="none" w:sz="0" w:space="0" w:color="auto"/>
        <w:left w:val="none" w:sz="0" w:space="0" w:color="auto"/>
        <w:bottom w:val="none" w:sz="0" w:space="0" w:color="auto"/>
        <w:right w:val="none" w:sz="0" w:space="0" w:color="auto"/>
      </w:divBdr>
      <w:divsChild>
        <w:div w:id="542442553">
          <w:marLeft w:val="0"/>
          <w:marRight w:val="0"/>
          <w:marTop w:val="0"/>
          <w:marBottom w:val="0"/>
          <w:divBdr>
            <w:top w:val="none" w:sz="0" w:space="0" w:color="auto"/>
            <w:left w:val="none" w:sz="0" w:space="0" w:color="auto"/>
            <w:bottom w:val="none" w:sz="0" w:space="0" w:color="auto"/>
            <w:right w:val="none" w:sz="0" w:space="0" w:color="auto"/>
          </w:divBdr>
          <w:divsChild>
            <w:div w:id="30632328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amblyn\Downloads\ua_template_whitepaper_red_altfon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6A35B-795C-47B9-B1D8-6F70A8EE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ua_template_whitepaper_red_altfont (2).dotx</Template>
  <TotalTime>1</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Tamblyn, Dennis A - (dtamblyn)</dc:creator>
  <cp:lastModifiedBy>Sandoval, Luz D - (lvalenzu)</cp:lastModifiedBy>
  <cp:revision>2</cp:revision>
  <cp:lastPrinted>2015-03-16T19:47:00Z</cp:lastPrinted>
  <dcterms:created xsi:type="dcterms:W3CDTF">2020-11-06T19:17:00Z</dcterms:created>
  <dcterms:modified xsi:type="dcterms:W3CDTF">2020-11-06T19:17:00Z</dcterms:modified>
</cp:coreProperties>
</file>