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5B" w:rsidRDefault="00084B5B" w:rsidP="00084B5B">
      <w:pPr>
        <w:spacing w:after="0" w:line="240" w:lineRule="auto"/>
        <w:rPr>
          <w:b/>
        </w:rPr>
      </w:pPr>
      <w:r>
        <w:rPr>
          <w:b/>
        </w:rPr>
        <w:t xml:space="preserve">IACUC Facility Inspection Form [PI Locations] – </w:t>
      </w:r>
      <w:r w:rsidR="001F647C">
        <w:rPr>
          <w:b/>
        </w:rPr>
        <w:t xml:space="preserve">ILAR </w:t>
      </w:r>
      <w:r>
        <w:rPr>
          <w:b/>
          <w:i/>
        </w:rPr>
        <w:t xml:space="preserve">Guide </w:t>
      </w:r>
      <w:r>
        <w:rPr>
          <w:b/>
        </w:rPr>
        <w:t>Reference Document</w:t>
      </w:r>
    </w:p>
    <w:p w:rsidR="00084B5B" w:rsidRPr="00084B5B" w:rsidRDefault="00084B5B" w:rsidP="00084B5B">
      <w:pPr>
        <w:spacing w:after="0" w:line="240" w:lineRule="auto"/>
        <w:rPr>
          <w:b/>
        </w:rPr>
      </w:pPr>
    </w:p>
    <w:p w:rsidR="00BC04B0" w:rsidRPr="004A0DBE" w:rsidRDefault="004A0DBE" w:rsidP="00A274CC">
      <w:pPr>
        <w:shd w:val="clear" w:color="auto" w:fill="C2D69B" w:themeFill="accent3" w:themeFillTint="99"/>
        <w:spacing w:after="0" w:line="240" w:lineRule="auto"/>
        <w:rPr>
          <w:b/>
        </w:rPr>
      </w:pPr>
      <w:r w:rsidRPr="004A0DBE">
        <w:rPr>
          <w:b/>
        </w:rPr>
        <w:t>Section 1.b</w:t>
      </w:r>
      <w:r w:rsidR="00BC04B0" w:rsidRPr="004A0DBE">
        <w:rPr>
          <w:b/>
        </w:rPr>
        <w:t xml:space="preserve">, </w:t>
      </w:r>
      <w:r w:rsidR="00A274CC" w:rsidRPr="00927FB2">
        <w:rPr>
          <w:b/>
        </w:rPr>
        <w:t>Emergency, Weekend, and Holiday Contacts/Care</w:t>
      </w:r>
      <w:r w:rsidR="00A274CC">
        <w:rPr>
          <w:b/>
        </w:rPr>
        <w:tab/>
      </w:r>
      <w:r w:rsidR="00A274CC">
        <w:rPr>
          <w:b/>
        </w:rPr>
        <w:tab/>
      </w:r>
      <w:r w:rsidR="00A274CC">
        <w:rPr>
          <w:b/>
        </w:rPr>
        <w:tab/>
      </w:r>
      <w:r w:rsidR="00A274CC">
        <w:rPr>
          <w:b/>
        </w:rPr>
        <w:tab/>
      </w:r>
      <w:r w:rsidR="00A274CC">
        <w:rPr>
          <w:b/>
        </w:rPr>
        <w:tab/>
      </w:r>
      <w:r w:rsidR="00BC04B0" w:rsidRPr="004A0DBE">
        <w:rPr>
          <w:b/>
          <w:i/>
        </w:rPr>
        <w:t>Guide</w:t>
      </w:r>
      <w:r w:rsidR="00BC04B0" w:rsidRPr="004A0DBE">
        <w:rPr>
          <w:b/>
        </w:rPr>
        <w:t xml:space="preserve"> pgs. 74 – 75</w:t>
      </w:r>
    </w:p>
    <w:p w:rsidR="00BC04B0" w:rsidRPr="00927FB2" w:rsidRDefault="00BC04B0" w:rsidP="00CF1714">
      <w:pPr>
        <w:pStyle w:val="NoSpacing"/>
      </w:pPr>
      <w:r w:rsidRPr="00A274CC">
        <w:t xml:space="preserve">In the event of an emergency, institutional security personnel and fire or police officials should be able to reach people responsible for the animals. </w:t>
      </w:r>
      <w:r w:rsidRPr="008C1F55">
        <w:t>Notification can be enhanced by prominently posting emergency procedures, names, or telephone numbers in animal facilities or by placing them in the security department or telephone center. Emergency procedures for handling special facilities or operations should be prominently posted and personnel trained in emergency procedures for these areas.</w:t>
      </w:r>
      <w:r w:rsidRPr="00927FB2">
        <w:t xml:space="preserve"> </w:t>
      </w:r>
    </w:p>
    <w:p w:rsidR="00BC04B0" w:rsidRDefault="00BC04B0" w:rsidP="006E5B2E">
      <w:pPr>
        <w:spacing w:after="0" w:line="240" w:lineRule="auto"/>
      </w:pPr>
    </w:p>
    <w:p w:rsidR="004A0DBE" w:rsidRDefault="004A0DBE" w:rsidP="00A274CC">
      <w:pPr>
        <w:shd w:val="clear" w:color="auto" w:fill="C2D69B" w:themeFill="accent3" w:themeFillTint="99"/>
        <w:spacing w:after="0" w:line="240" w:lineRule="auto"/>
        <w:outlineLvl w:val="3"/>
        <w:rPr>
          <w:b/>
        </w:rPr>
      </w:pPr>
      <w:r>
        <w:rPr>
          <w:b/>
        </w:rPr>
        <w:t xml:space="preserve">Section 1.c, </w:t>
      </w:r>
      <w:r w:rsidR="0062737B">
        <w:rPr>
          <w:rFonts w:eastAsia="Times New Roman" w:cs="Times New Roman"/>
          <w:b/>
          <w:bCs/>
          <w:color w:val="000000"/>
        </w:rPr>
        <w:t>Allergen Alert S</w:t>
      </w:r>
      <w:r w:rsidR="00A274CC">
        <w:rPr>
          <w:rFonts w:eastAsia="Times New Roman" w:cs="Times New Roman"/>
          <w:b/>
          <w:bCs/>
          <w:color w:val="000000"/>
        </w:rPr>
        <w:t>ign</w:t>
      </w:r>
      <w:r w:rsidR="00A274CC">
        <w:rPr>
          <w:rFonts w:eastAsia="Times New Roman" w:cs="Times New Roman"/>
          <w:b/>
          <w:bCs/>
          <w:color w:val="000000"/>
        </w:rPr>
        <w:tab/>
      </w:r>
      <w:r w:rsidR="00A274CC">
        <w:rPr>
          <w:rFonts w:eastAsia="Times New Roman" w:cs="Times New Roman"/>
          <w:b/>
          <w:bCs/>
          <w:color w:val="000000"/>
        </w:rPr>
        <w:tab/>
      </w:r>
      <w:r w:rsidR="00A274CC">
        <w:rPr>
          <w:rFonts w:eastAsia="Times New Roman" w:cs="Times New Roman"/>
          <w:b/>
          <w:bCs/>
          <w:color w:val="000000"/>
        </w:rPr>
        <w:tab/>
      </w:r>
      <w:r w:rsidR="00A274CC">
        <w:rPr>
          <w:rFonts w:eastAsia="Times New Roman" w:cs="Times New Roman"/>
          <w:b/>
          <w:bCs/>
          <w:color w:val="000000"/>
        </w:rPr>
        <w:tab/>
      </w:r>
      <w:r w:rsidR="00A274CC">
        <w:rPr>
          <w:rFonts w:eastAsia="Times New Roman" w:cs="Times New Roman"/>
          <w:b/>
          <w:bCs/>
          <w:color w:val="000000"/>
        </w:rPr>
        <w:tab/>
      </w:r>
      <w:r w:rsidR="00A274CC">
        <w:rPr>
          <w:rFonts w:eastAsia="Times New Roman" w:cs="Times New Roman"/>
          <w:b/>
          <w:bCs/>
          <w:color w:val="000000"/>
        </w:rPr>
        <w:tab/>
      </w:r>
      <w:r w:rsidR="00A274CC">
        <w:rPr>
          <w:rFonts w:eastAsia="Times New Roman" w:cs="Times New Roman"/>
          <w:b/>
          <w:bCs/>
          <w:color w:val="000000"/>
        </w:rPr>
        <w:tab/>
      </w:r>
      <w:r w:rsidR="00A274CC">
        <w:rPr>
          <w:rFonts w:eastAsia="Times New Roman" w:cs="Times New Roman"/>
          <w:b/>
          <w:bCs/>
          <w:color w:val="000000"/>
        </w:rPr>
        <w:tab/>
      </w:r>
      <w:r w:rsidR="00A274CC">
        <w:rPr>
          <w:rFonts w:eastAsia="Times New Roman" w:cs="Times New Roman"/>
          <w:b/>
          <w:bCs/>
          <w:color w:val="000000"/>
        </w:rPr>
        <w:tab/>
      </w:r>
      <w:r>
        <w:rPr>
          <w:b/>
          <w:i/>
        </w:rPr>
        <w:t xml:space="preserve">Guide </w:t>
      </w:r>
      <w:r>
        <w:rPr>
          <w:b/>
        </w:rPr>
        <w:t>p. 134</w:t>
      </w:r>
    </w:p>
    <w:p w:rsidR="004A0DBE" w:rsidRPr="00DE562D" w:rsidRDefault="004A0DBE" w:rsidP="00CF1714">
      <w:pPr>
        <w:pStyle w:val="NoSpacing"/>
        <w:rPr>
          <w:i/>
        </w:rPr>
      </w:pPr>
      <w:r w:rsidRPr="00A274CC">
        <w:t>If needed, measures should be taken to minimize occupational hazards related to exposure to animals both in the research area and during transport to and from the area.</w:t>
      </w:r>
    </w:p>
    <w:p w:rsidR="004A0DBE" w:rsidRPr="004A0DBE" w:rsidRDefault="004A0DBE" w:rsidP="00BC04B0">
      <w:pPr>
        <w:spacing w:after="0" w:line="240" w:lineRule="auto"/>
        <w:rPr>
          <w:b/>
        </w:rPr>
      </w:pPr>
    </w:p>
    <w:p w:rsidR="00BC04B0" w:rsidRPr="004A0DBE" w:rsidRDefault="004A0DBE" w:rsidP="00A274CC">
      <w:pPr>
        <w:shd w:val="clear" w:color="auto" w:fill="C2D69B" w:themeFill="accent3" w:themeFillTint="99"/>
        <w:spacing w:after="0" w:line="240" w:lineRule="auto"/>
        <w:rPr>
          <w:b/>
        </w:rPr>
      </w:pPr>
      <w:r w:rsidRPr="004A0DBE">
        <w:rPr>
          <w:b/>
        </w:rPr>
        <w:t>Section</w:t>
      </w:r>
      <w:r w:rsidR="00BC04B0" w:rsidRPr="004A0DBE">
        <w:rPr>
          <w:b/>
        </w:rPr>
        <w:t xml:space="preserve"> 2.a, </w:t>
      </w:r>
      <w:r w:rsidR="00A274CC" w:rsidRPr="006E5B2E">
        <w:rPr>
          <w:b/>
        </w:rPr>
        <w:t>Con</w:t>
      </w:r>
      <w:r w:rsidR="009D2CCE">
        <w:rPr>
          <w:b/>
        </w:rPr>
        <w:t xml:space="preserve">struction Guidelines </w:t>
      </w:r>
      <w:r w:rsidR="007B3877">
        <w:rPr>
          <w:b/>
        </w:rPr>
        <w:tab/>
      </w:r>
      <w:r w:rsidR="007B3877">
        <w:rPr>
          <w:b/>
        </w:rPr>
        <w:tab/>
      </w:r>
      <w:r w:rsidR="007B3877">
        <w:rPr>
          <w:b/>
        </w:rPr>
        <w:tab/>
      </w:r>
      <w:r w:rsidR="007B3877">
        <w:rPr>
          <w:b/>
        </w:rPr>
        <w:tab/>
      </w:r>
      <w:r w:rsidR="007B3877">
        <w:rPr>
          <w:b/>
        </w:rPr>
        <w:tab/>
      </w:r>
      <w:r w:rsidR="007B3877">
        <w:rPr>
          <w:b/>
        </w:rPr>
        <w:tab/>
      </w:r>
      <w:r w:rsidR="00A274CC">
        <w:rPr>
          <w:b/>
        </w:rPr>
        <w:tab/>
      </w:r>
      <w:r w:rsidR="00A274CC">
        <w:rPr>
          <w:b/>
        </w:rPr>
        <w:tab/>
      </w:r>
      <w:r w:rsidR="00BC04B0" w:rsidRPr="004A0DBE">
        <w:rPr>
          <w:b/>
          <w:i/>
        </w:rPr>
        <w:t>Guide</w:t>
      </w:r>
      <w:r w:rsidR="00BC04B0" w:rsidRPr="004A0DBE">
        <w:rPr>
          <w:b/>
        </w:rPr>
        <w:t xml:space="preserve"> pgs. 136 </w:t>
      </w:r>
      <w:r w:rsidR="00084B5B">
        <w:rPr>
          <w:b/>
        </w:rPr>
        <w:t>–</w:t>
      </w:r>
      <w:r w:rsidR="00BC04B0" w:rsidRPr="004A0DBE">
        <w:rPr>
          <w:b/>
        </w:rPr>
        <w:t xml:space="preserve"> 142</w:t>
      </w:r>
      <w:r w:rsidR="00084B5B">
        <w:rPr>
          <w:b/>
        </w:rPr>
        <w:t xml:space="preserve"> </w:t>
      </w:r>
    </w:p>
    <w:p w:rsidR="00BC04B0" w:rsidRPr="006952D4" w:rsidRDefault="00BC04B0" w:rsidP="00CF1714">
      <w:pPr>
        <w:pStyle w:val="NoSpacing"/>
      </w:pPr>
      <w:bookmarkStart w:id="0" w:name="p2001c67a9970136002"/>
      <w:bookmarkStart w:id="1" w:name="page_137"/>
      <w:bookmarkStart w:id="2" w:name="p2001c67a9970137001"/>
      <w:bookmarkEnd w:id="0"/>
      <w:bookmarkEnd w:id="1"/>
      <w:bookmarkEnd w:id="2"/>
      <w:r w:rsidRPr="006952D4">
        <w:rPr>
          <w:rStyle w:val="Strong"/>
          <w:rFonts w:cs="Arial"/>
          <w:color w:val="000000"/>
        </w:rPr>
        <w:t>Doors</w:t>
      </w:r>
    </w:p>
    <w:p w:rsidR="00BC04B0" w:rsidRPr="006952D4" w:rsidRDefault="00BC04B0" w:rsidP="00CF1714">
      <w:pPr>
        <w:pStyle w:val="NoSpacing"/>
        <w:numPr>
          <w:ilvl w:val="0"/>
          <w:numId w:val="10"/>
        </w:numPr>
      </w:pPr>
      <w:r w:rsidRPr="00A274CC">
        <w:t>Both doors and frames should be appropriately sealed to prevent vermin entry or harborage. Doors should be constructed of and, where appropriate, coated with materials that resist corrosion.</w:t>
      </w:r>
      <w:r w:rsidRPr="006952D4">
        <w:t xml:space="preserve"> </w:t>
      </w:r>
    </w:p>
    <w:p w:rsidR="00BC04B0" w:rsidRPr="006952D4" w:rsidRDefault="00BC04B0" w:rsidP="00CF1714">
      <w:pPr>
        <w:pStyle w:val="NoSpacing"/>
      </w:pPr>
      <w:bookmarkStart w:id="3" w:name="p2001c67a9970137002"/>
      <w:bookmarkStart w:id="4" w:name="p2001c67a9970137003"/>
      <w:bookmarkEnd w:id="3"/>
      <w:bookmarkEnd w:id="4"/>
      <w:r w:rsidRPr="006952D4">
        <w:rPr>
          <w:rStyle w:val="Strong"/>
          <w:rFonts w:cs="Arial"/>
          <w:color w:val="000000"/>
        </w:rPr>
        <w:t>Floors</w:t>
      </w:r>
    </w:p>
    <w:p w:rsidR="00BC04B0" w:rsidRPr="006952D4" w:rsidRDefault="00BC04B0" w:rsidP="00CF1714">
      <w:pPr>
        <w:pStyle w:val="NoSpacing"/>
        <w:numPr>
          <w:ilvl w:val="0"/>
          <w:numId w:val="10"/>
        </w:numPr>
      </w:pPr>
      <w:r w:rsidRPr="00A274CC">
        <w:t>Floors should be moisture resistant, nonabsorbent, impact resistant, and relatively smooth, although textured surfaces may be required in some high-moisture areas and for some species (e.g., farm animals). Floors should be easy to repair and resistant to both the action of urine and other biologic materials and the adverse effects of hot water and cleaning agents. They should be capable of supporting racks, equipment, and stored items without</w:t>
      </w:r>
      <w:r w:rsidR="0069619D" w:rsidRPr="00A274CC">
        <w:t xml:space="preserve"> </w:t>
      </w:r>
      <w:bookmarkStart w:id="5" w:name="page_138"/>
      <w:bookmarkEnd w:id="5"/>
      <w:r w:rsidRPr="00A274CC">
        <w:t>becoming gouged, cracked, or pitted. Depending on their use, floors should be monolithic or have a minimal number of joints.</w:t>
      </w:r>
      <w:r w:rsidRPr="006952D4">
        <w:t xml:space="preserve"> </w:t>
      </w:r>
    </w:p>
    <w:p w:rsidR="00BC04B0" w:rsidRPr="006952D4" w:rsidRDefault="00BC04B0" w:rsidP="00CF1714">
      <w:pPr>
        <w:pStyle w:val="NoSpacing"/>
      </w:pPr>
      <w:bookmarkStart w:id="6" w:name="p2001c67a9970138001"/>
      <w:bookmarkStart w:id="7" w:name="p2001c67a9970138002"/>
      <w:bookmarkEnd w:id="6"/>
      <w:bookmarkEnd w:id="7"/>
      <w:r w:rsidRPr="006952D4">
        <w:rPr>
          <w:rStyle w:val="Strong"/>
          <w:rFonts w:cs="Arial"/>
          <w:color w:val="000000"/>
        </w:rPr>
        <w:t>Walls and Ceilings</w:t>
      </w:r>
    </w:p>
    <w:p w:rsidR="007B3877" w:rsidRDefault="00BC04B0" w:rsidP="00CF1714">
      <w:pPr>
        <w:pStyle w:val="NoSpacing"/>
        <w:numPr>
          <w:ilvl w:val="0"/>
          <w:numId w:val="10"/>
        </w:numPr>
      </w:pPr>
      <w:r w:rsidRPr="00A274CC">
        <w:t xml:space="preserve">Walls and ceilings should be smooth, moisture resistant, nonabsorbent, and resistant to damage from impact. They should be free of cracks, unsealed utility penetrations, and imperfect junctions with doors, ceilings, floors, walls, and corners. Surface materials should be capable of withstanding cleaning with detergents and disinfectants and the impact of water under high pressure. </w:t>
      </w:r>
    </w:p>
    <w:p w:rsidR="00BC04B0" w:rsidRPr="006952D4" w:rsidRDefault="00BC04B0" w:rsidP="00E54B8D">
      <w:pPr>
        <w:pStyle w:val="NoSpacing"/>
      </w:pPr>
      <w:bookmarkStart w:id="8" w:name="p2001c67a9970139001"/>
      <w:bookmarkEnd w:id="8"/>
      <w:r w:rsidRPr="006952D4">
        <w:rPr>
          <w:rStyle w:val="Strong"/>
          <w:rFonts w:cs="Arial"/>
          <w:color w:val="000000"/>
        </w:rPr>
        <w:t>Heating, Ventilation, and Air Conditioning (HVAC)</w:t>
      </w:r>
    </w:p>
    <w:p w:rsidR="00A274CC" w:rsidRPr="00A274CC" w:rsidRDefault="00BC04B0" w:rsidP="00E54B8D">
      <w:pPr>
        <w:pStyle w:val="NoSpacing"/>
        <w:numPr>
          <w:ilvl w:val="0"/>
          <w:numId w:val="11"/>
        </w:numPr>
      </w:pPr>
      <w:r w:rsidRPr="00A274CC">
        <w:t xml:space="preserve">A properly designed and functioning HVAC system is essential to provide environmental and space pressurization control. </w:t>
      </w:r>
    </w:p>
    <w:p w:rsidR="00A274CC" w:rsidRPr="00A274CC" w:rsidRDefault="00BC04B0" w:rsidP="00E54B8D">
      <w:pPr>
        <w:pStyle w:val="NoSpacing"/>
        <w:numPr>
          <w:ilvl w:val="0"/>
          <w:numId w:val="11"/>
        </w:numPr>
      </w:pPr>
      <w:r w:rsidRPr="00A274CC">
        <w:t>Areas for quarantine, housing and use of animals exposed to hazardous materials, and housing of nonhuman primates should be kept under relative negative pressure, whereas areas for surgery or clean equipment storage should be kept under relative positive pressure with clean air.</w:t>
      </w:r>
    </w:p>
    <w:p w:rsidR="00A274CC" w:rsidRPr="00A274CC" w:rsidRDefault="00BC04B0" w:rsidP="00E54B8D">
      <w:pPr>
        <w:pStyle w:val="NoSpacing"/>
        <w:numPr>
          <w:ilvl w:val="0"/>
          <w:numId w:val="11"/>
        </w:numPr>
      </w:pPr>
      <w:r w:rsidRPr="00A274CC">
        <w:t xml:space="preserve">Relative humidity should generally be maintained within a range of 30-70% throughout the year. </w:t>
      </w:r>
    </w:p>
    <w:p w:rsidR="00BC04B0" w:rsidRPr="0062737B" w:rsidRDefault="00A274CC" w:rsidP="00E54B8D">
      <w:pPr>
        <w:pStyle w:val="NoSpacing"/>
        <w:numPr>
          <w:ilvl w:val="0"/>
          <w:numId w:val="11"/>
        </w:numPr>
      </w:pPr>
      <w:r w:rsidRPr="00A274CC">
        <w:t>…</w:t>
      </w:r>
      <w:r w:rsidR="00BC04B0" w:rsidRPr="00A274CC">
        <w:t>daily fluctuations (recognizing the effects of routine husbandry especially when caring for large animal species) in relative humidity should be minimized</w:t>
      </w:r>
      <w:r w:rsidRPr="00A274CC">
        <w:t>…</w:t>
      </w:r>
    </w:p>
    <w:p w:rsidR="00BC04B0" w:rsidRPr="006952D4" w:rsidRDefault="00BC04B0" w:rsidP="00B72578">
      <w:pPr>
        <w:pStyle w:val="NoSpacing"/>
      </w:pPr>
      <w:bookmarkStart w:id="9" w:name="page_141"/>
      <w:bookmarkStart w:id="10" w:name="p2001c67a9970141001"/>
      <w:bookmarkEnd w:id="9"/>
      <w:bookmarkEnd w:id="10"/>
      <w:r w:rsidRPr="006952D4">
        <w:rPr>
          <w:rStyle w:val="Strong"/>
          <w:rFonts w:cs="Arial"/>
          <w:color w:val="000000"/>
        </w:rPr>
        <w:t>Power and Lighting</w:t>
      </w:r>
    </w:p>
    <w:p w:rsidR="009D2CCE" w:rsidRPr="009D2CCE" w:rsidRDefault="00BC04B0" w:rsidP="00B72578">
      <w:pPr>
        <w:pStyle w:val="NoSpacing"/>
        <w:numPr>
          <w:ilvl w:val="0"/>
          <w:numId w:val="12"/>
        </w:numPr>
      </w:pPr>
      <w:r w:rsidRPr="009D2CCE">
        <w:t>In the event of power failure, an alternative or emergency power supply should be available to maintain critical services</w:t>
      </w:r>
      <w:r w:rsidR="007B3877">
        <w:t>…</w:t>
      </w:r>
      <w:r w:rsidRPr="009D2CCE">
        <w:t xml:space="preserve"> or life support systems for aquatic species) or support functions (e.g., freezers and isolators) in animal rooms, operating suites, and other essential areas. </w:t>
      </w:r>
    </w:p>
    <w:p w:rsidR="009D2CCE" w:rsidRPr="009D2CCE" w:rsidRDefault="00BC04B0" w:rsidP="00B72578">
      <w:pPr>
        <w:pStyle w:val="NoSpacing"/>
        <w:numPr>
          <w:ilvl w:val="0"/>
          <w:numId w:val="12"/>
        </w:numPr>
      </w:pPr>
      <w:r w:rsidRPr="009D2CCE">
        <w:t xml:space="preserve">Light fixtures, timers, switches, and outlets should be properly sealed to prevent vermin access. </w:t>
      </w:r>
    </w:p>
    <w:p w:rsidR="009D2CCE" w:rsidRPr="009D2CCE" w:rsidRDefault="00BC04B0" w:rsidP="00B72578">
      <w:pPr>
        <w:pStyle w:val="NoSpacing"/>
        <w:numPr>
          <w:ilvl w:val="0"/>
          <w:numId w:val="12"/>
        </w:numPr>
      </w:pPr>
      <w:r w:rsidRPr="009D2CCE">
        <w:t xml:space="preserve">A time-controlled lighting system should be used to ensure a uniform diurnal lighting cycle. </w:t>
      </w:r>
    </w:p>
    <w:p w:rsidR="00BC04B0" w:rsidRPr="009D2CCE" w:rsidRDefault="00BC04B0" w:rsidP="00B72578">
      <w:pPr>
        <w:pStyle w:val="NoSpacing"/>
        <w:numPr>
          <w:ilvl w:val="0"/>
          <w:numId w:val="12"/>
        </w:numPr>
      </w:pPr>
      <w:r w:rsidRPr="009D2CCE">
        <w:t>Light bulbs or fixtures should be equipped with protective covers to ensure the safety of the animals and personnel. Moisture-resistant switches and outlets and ground-fault interrupters should be used in areas with high water use, such as cage-washing areas and aquarium-maintenance areas.</w:t>
      </w:r>
    </w:p>
    <w:p w:rsidR="00BC04B0" w:rsidRPr="006952D4" w:rsidRDefault="00BC04B0" w:rsidP="00B72578">
      <w:pPr>
        <w:pStyle w:val="NoSpacing"/>
      </w:pPr>
      <w:bookmarkStart w:id="11" w:name="p2001c67a9970141002"/>
      <w:bookmarkEnd w:id="11"/>
      <w:r w:rsidRPr="006952D4">
        <w:rPr>
          <w:rStyle w:val="Strong"/>
          <w:rFonts w:cs="Arial"/>
          <w:color w:val="000000"/>
        </w:rPr>
        <w:t>Storage Areas</w:t>
      </w:r>
    </w:p>
    <w:p w:rsidR="00BC04B0" w:rsidRPr="009D2CCE" w:rsidRDefault="00BC04B0" w:rsidP="00B72578">
      <w:pPr>
        <w:pStyle w:val="NoSpacing"/>
        <w:numPr>
          <w:ilvl w:val="0"/>
          <w:numId w:val="13"/>
        </w:numPr>
      </w:pPr>
      <w:r w:rsidRPr="009D2CCE">
        <w:t>Bedding and food should be stored in a separate area free from vermin and protected from the risk of contamination from toxic or hazardous substances. Areas used for food storage should not be subject to elevated temperatures or relative humidity for prolonged periods. Refuse storage areas should be separated from other</w:t>
      </w:r>
      <w:bookmarkStart w:id="12" w:name="page_142"/>
      <w:bookmarkEnd w:id="12"/>
      <w:r w:rsidRPr="009D2CCE">
        <w:t xml:space="preserve"> storage areas. Refrigerated storage, separated from other cold storage, is essential for storage of </w:t>
      </w:r>
      <w:r w:rsidRPr="009D2CCE">
        <w:lastRenderedPageBreak/>
        <w:t>dead animals and animal tissue waste; this storage area should be kept below 7°C (44.6°F) to reduce putrefaction of wastes and animal carcasses and should be constructed in a manner that facilitates cleaning.</w:t>
      </w:r>
    </w:p>
    <w:p w:rsidR="00BC04B0" w:rsidRDefault="00BC04B0" w:rsidP="006E5B2E">
      <w:pPr>
        <w:spacing w:after="0" w:line="240" w:lineRule="auto"/>
      </w:pPr>
      <w:bookmarkStart w:id="13" w:name="p2001c67a9970142001"/>
      <w:bookmarkStart w:id="14" w:name="p2001c67a9970142002"/>
      <w:bookmarkEnd w:id="13"/>
      <w:bookmarkEnd w:id="14"/>
    </w:p>
    <w:p w:rsidR="00BC04B0" w:rsidRPr="00E51E99" w:rsidRDefault="00E51E99" w:rsidP="009D2CCE">
      <w:pPr>
        <w:shd w:val="clear" w:color="auto" w:fill="FAF8F6"/>
        <w:spacing w:after="0" w:line="240" w:lineRule="auto"/>
        <w:outlineLvl w:val="3"/>
        <w:rPr>
          <w:b/>
        </w:rPr>
      </w:pPr>
      <w:r w:rsidRPr="009D2CCE">
        <w:rPr>
          <w:b/>
          <w:shd w:val="clear" w:color="auto" w:fill="C2D69B" w:themeFill="accent3" w:themeFillTint="99"/>
        </w:rPr>
        <w:t>S</w:t>
      </w:r>
      <w:r w:rsidR="00BC04B0" w:rsidRPr="009D2CCE">
        <w:rPr>
          <w:b/>
          <w:shd w:val="clear" w:color="auto" w:fill="C2D69B" w:themeFill="accent3" w:themeFillTint="99"/>
        </w:rPr>
        <w:t xml:space="preserve">ection 2.b, </w:t>
      </w:r>
      <w:r w:rsidR="009D2CCE" w:rsidRPr="009D2CCE">
        <w:rPr>
          <w:rFonts w:eastAsia="Times New Roman" w:cs="Times New Roman"/>
          <w:b/>
          <w:bCs/>
          <w:color w:val="000000"/>
          <w:shd w:val="clear" w:color="auto" w:fill="C2D69B" w:themeFill="accent3" w:themeFillTint="99"/>
        </w:rPr>
        <w:t>Location Duration</w:t>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9D2CCE" w:rsidRPr="009D2CCE">
        <w:rPr>
          <w:rFonts w:eastAsia="Times New Roman" w:cs="Times New Roman"/>
          <w:b/>
          <w:bCs/>
          <w:color w:val="000000"/>
          <w:shd w:val="clear" w:color="auto" w:fill="C2D69B" w:themeFill="accent3" w:themeFillTint="99"/>
        </w:rPr>
        <w:tab/>
      </w:r>
      <w:r w:rsidR="00BC04B0" w:rsidRPr="009D2CCE">
        <w:rPr>
          <w:b/>
          <w:i/>
          <w:shd w:val="clear" w:color="auto" w:fill="C2D69B" w:themeFill="accent3" w:themeFillTint="99"/>
        </w:rPr>
        <w:t>Guide</w:t>
      </w:r>
      <w:r w:rsidR="00BC04B0" w:rsidRPr="009D2CCE">
        <w:rPr>
          <w:b/>
          <w:shd w:val="clear" w:color="auto" w:fill="C2D69B" w:themeFill="accent3" w:themeFillTint="99"/>
        </w:rPr>
        <w:t xml:space="preserve"> p. 134</w:t>
      </w:r>
      <w:r w:rsidR="009D2CCE">
        <w:rPr>
          <w:b/>
          <w:shd w:val="clear" w:color="auto" w:fill="C2D69B" w:themeFill="accent3" w:themeFillTint="99"/>
        </w:rPr>
        <w:tab/>
      </w:r>
      <w:r w:rsidR="009D2CCE">
        <w:rPr>
          <w:b/>
          <w:shd w:val="clear" w:color="auto" w:fill="C2D69B" w:themeFill="accent3" w:themeFillTint="99"/>
        </w:rPr>
        <w:tab/>
      </w:r>
    </w:p>
    <w:p w:rsidR="00BC04B0" w:rsidRPr="00DE562D" w:rsidRDefault="00BC04B0" w:rsidP="00035256">
      <w:pPr>
        <w:pStyle w:val="NoSpacing"/>
        <w:rPr>
          <w:i/>
        </w:rPr>
      </w:pPr>
      <w:r w:rsidRPr="009D2CCE">
        <w:t>Animals should be housed in facilities dedicated to or assigned for that purpose, not in laboratories merely for convenience. If animals must be maintained in a laboratory to satisfy the scientific aims of a protocol, that space should be appropriate to house and care for the animals and its use limited to the period during which it is required. If needed, measures should be taken to minimize occupational hazards related to exposure to animals both in the research area and during transport to and from the area.</w:t>
      </w:r>
    </w:p>
    <w:p w:rsidR="00BC04B0" w:rsidRDefault="00BC04B0" w:rsidP="006E5B2E">
      <w:pPr>
        <w:spacing w:after="0" w:line="240" w:lineRule="auto"/>
      </w:pPr>
    </w:p>
    <w:p w:rsidR="00BC04B0" w:rsidRPr="00084B5B" w:rsidRDefault="00084B5B" w:rsidP="00084B5B">
      <w:pPr>
        <w:shd w:val="clear" w:color="auto" w:fill="C2D69B" w:themeFill="accent3" w:themeFillTint="99"/>
        <w:spacing w:after="0" w:line="240" w:lineRule="auto"/>
        <w:rPr>
          <w:b/>
        </w:rPr>
      </w:pPr>
      <w:r>
        <w:rPr>
          <w:b/>
        </w:rPr>
        <w:t>S</w:t>
      </w:r>
      <w:r w:rsidR="00BC04B0" w:rsidRPr="00084B5B">
        <w:rPr>
          <w:b/>
        </w:rPr>
        <w:t>ection 2.d,</w:t>
      </w:r>
      <w:r w:rsidR="00BC04B0" w:rsidRPr="00084B5B">
        <w:rPr>
          <w:b/>
          <w:i/>
        </w:rPr>
        <w:t xml:space="preserve"> </w:t>
      </w:r>
      <w:r w:rsidR="009D2CCE">
        <w:rPr>
          <w:b/>
        </w:rPr>
        <w:t>Safety Features</w:t>
      </w:r>
      <w:r w:rsidR="009D2CCE">
        <w:rPr>
          <w:b/>
        </w:rPr>
        <w:tab/>
      </w:r>
      <w:r w:rsidR="009D2CCE">
        <w:rPr>
          <w:b/>
        </w:rPr>
        <w:tab/>
      </w:r>
      <w:r w:rsidR="009D2CCE">
        <w:rPr>
          <w:b/>
        </w:rPr>
        <w:tab/>
      </w:r>
      <w:r w:rsidR="009D2CCE">
        <w:rPr>
          <w:b/>
        </w:rPr>
        <w:tab/>
      </w:r>
      <w:r w:rsidR="009D2CCE">
        <w:rPr>
          <w:b/>
        </w:rPr>
        <w:tab/>
      </w:r>
      <w:r w:rsidR="009D2CCE">
        <w:rPr>
          <w:b/>
        </w:rPr>
        <w:tab/>
      </w:r>
      <w:r w:rsidR="009D2CCE">
        <w:rPr>
          <w:b/>
        </w:rPr>
        <w:tab/>
      </w:r>
      <w:r w:rsidR="009D2CCE">
        <w:rPr>
          <w:b/>
        </w:rPr>
        <w:tab/>
      </w:r>
      <w:r w:rsidR="009D2CCE">
        <w:rPr>
          <w:b/>
        </w:rPr>
        <w:tab/>
      </w:r>
      <w:r w:rsidR="00BC04B0" w:rsidRPr="00084B5B">
        <w:rPr>
          <w:b/>
          <w:i/>
        </w:rPr>
        <w:t>Guide</w:t>
      </w:r>
      <w:r w:rsidR="00BC04B0" w:rsidRPr="00084B5B">
        <w:rPr>
          <w:b/>
        </w:rPr>
        <w:t xml:space="preserve"> p</w:t>
      </w:r>
      <w:r w:rsidR="00B451F1" w:rsidRPr="00084B5B">
        <w:rPr>
          <w:b/>
        </w:rPr>
        <w:t>gs</w:t>
      </w:r>
      <w:r w:rsidR="00BC04B0" w:rsidRPr="00084B5B">
        <w:rPr>
          <w:b/>
        </w:rPr>
        <w:t>. 19</w:t>
      </w:r>
      <w:r w:rsidR="00B451F1" w:rsidRPr="00084B5B">
        <w:rPr>
          <w:b/>
        </w:rPr>
        <w:t>, 74</w:t>
      </w:r>
    </w:p>
    <w:p w:rsidR="00BC04B0" w:rsidRPr="00BC04B0" w:rsidRDefault="009D2CCE" w:rsidP="00B451F1">
      <w:pPr>
        <w:spacing w:after="0" w:line="240" w:lineRule="auto"/>
        <w:rPr>
          <w:b/>
        </w:rPr>
      </w:pPr>
      <w:r w:rsidRPr="009D2CCE">
        <w:rPr>
          <w:b/>
          <w:i/>
        </w:rPr>
        <w:t>Guide</w:t>
      </w:r>
      <w:r w:rsidRPr="009D2CCE">
        <w:rPr>
          <w:b/>
        </w:rPr>
        <w:t xml:space="preserve"> p. 19</w:t>
      </w:r>
    </w:p>
    <w:p w:rsidR="006E5B2E" w:rsidRPr="00035256" w:rsidRDefault="00BC04B0" w:rsidP="00035256">
      <w:pPr>
        <w:pStyle w:val="NoSpacing"/>
        <w:numPr>
          <w:ilvl w:val="0"/>
          <w:numId w:val="13"/>
        </w:numPr>
      </w:pPr>
      <w:r w:rsidRPr="00035256">
        <w:t>Facilities, equipment, and procedures should also be designed, selected, and developed to reduce the possibility of physical injury or health risk to personnel (NIOSH 1997a</w:t>
      </w:r>
      <w:proofErr w:type="gramStart"/>
      <w:r w:rsidRPr="00035256">
        <w:t>,b</w:t>
      </w:r>
      <w:proofErr w:type="gramEnd"/>
      <w:r w:rsidRPr="00035256">
        <w:t xml:space="preserve">). </w:t>
      </w:r>
    </w:p>
    <w:p w:rsidR="00A225B8" w:rsidRPr="009D2CCE" w:rsidRDefault="009D2CCE" w:rsidP="00A225B8">
      <w:pPr>
        <w:spacing w:after="0" w:line="240" w:lineRule="auto"/>
        <w:rPr>
          <w:b/>
        </w:rPr>
      </w:pPr>
      <w:r w:rsidRPr="009D2CCE">
        <w:rPr>
          <w:b/>
          <w:i/>
        </w:rPr>
        <w:t>Guide</w:t>
      </w:r>
      <w:r w:rsidRPr="009D2CCE">
        <w:rPr>
          <w:b/>
        </w:rPr>
        <w:t xml:space="preserve"> p. 74</w:t>
      </w:r>
    </w:p>
    <w:p w:rsidR="00DE562D" w:rsidRPr="00035256" w:rsidRDefault="00DE562D" w:rsidP="00035256">
      <w:pPr>
        <w:pStyle w:val="NoSpacing"/>
        <w:numPr>
          <w:ilvl w:val="0"/>
          <w:numId w:val="13"/>
        </w:numPr>
      </w:pPr>
      <w:r w:rsidRPr="00035256">
        <w:t xml:space="preserve">…Sharps and glass should be disposed of in a manner that will prevent injury to waste handlers. </w:t>
      </w:r>
    </w:p>
    <w:p w:rsidR="00A225B8" w:rsidRDefault="00A225B8" w:rsidP="00A225B8">
      <w:pPr>
        <w:spacing w:after="0" w:line="240" w:lineRule="auto"/>
      </w:pPr>
    </w:p>
    <w:p w:rsidR="00BC04B0" w:rsidRPr="00ED4333" w:rsidRDefault="00ED4333" w:rsidP="009D2CCE">
      <w:pPr>
        <w:shd w:val="clear" w:color="auto" w:fill="C2D69B" w:themeFill="accent3" w:themeFillTint="99"/>
        <w:spacing w:after="0" w:line="240" w:lineRule="auto"/>
        <w:rPr>
          <w:b/>
        </w:rPr>
      </w:pPr>
      <w:r w:rsidRPr="00ED4333">
        <w:rPr>
          <w:b/>
        </w:rPr>
        <w:t>S</w:t>
      </w:r>
      <w:r w:rsidR="00BC04B0" w:rsidRPr="00ED4333">
        <w:rPr>
          <w:b/>
        </w:rPr>
        <w:t xml:space="preserve">ection 3.a, </w:t>
      </w:r>
      <w:r w:rsidR="009D2CCE">
        <w:rPr>
          <w:b/>
        </w:rPr>
        <w:t>Animal Transport</w:t>
      </w:r>
      <w:r w:rsidR="009D2CCE">
        <w:rPr>
          <w:b/>
        </w:rPr>
        <w:tab/>
      </w:r>
      <w:r w:rsidR="009D2CCE">
        <w:rPr>
          <w:b/>
        </w:rPr>
        <w:tab/>
      </w:r>
      <w:r w:rsidR="009D2CCE">
        <w:rPr>
          <w:b/>
        </w:rPr>
        <w:tab/>
      </w:r>
      <w:r w:rsidR="009D2CCE">
        <w:rPr>
          <w:b/>
        </w:rPr>
        <w:tab/>
      </w:r>
      <w:r w:rsidR="009D2CCE">
        <w:rPr>
          <w:b/>
        </w:rPr>
        <w:tab/>
      </w:r>
      <w:r w:rsidR="009D2CCE">
        <w:rPr>
          <w:b/>
        </w:rPr>
        <w:tab/>
      </w:r>
      <w:r w:rsidR="009D2CCE">
        <w:rPr>
          <w:b/>
        </w:rPr>
        <w:tab/>
      </w:r>
      <w:r w:rsidR="009D2CCE">
        <w:rPr>
          <w:b/>
        </w:rPr>
        <w:tab/>
      </w:r>
      <w:r w:rsidR="009D2CCE">
        <w:rPr>
          <w:b/>
        </w:rPr>
        <w:tab/>
      </w:r>
      <w:r w:rsidR="00BC04B0" w:rsidRPr="00ED4333">
        <w:rPr>
          <w:b/>
          <w:i/>
        </w:rPr>
        <w:t>Guide</w:t>
      </w:r>
      <w:r w:rsidR="00BC04B0" w:rsidRPr="00ED4333">
        <w:rPr>
          <w:b/>
        </w:rPr>
        <w:t xml:space="preserve"> pgs. 107 – 109</w:t>
      </w:r>
    </w:p>
    <w:p w:rsidR="00521F0B" w:rsidRPr="00521F0B" w:rsidRDefault="00521F0B" w:rsidP="00035256">
      <w:pPr>
        <w:pStyle w:val="NoSpacing"/>
        <w:numPr>
          <w:ilvl w:val="0"/>
          <w:numId w:val="13"/>
        </w:numPr>
      </w:pPr>
      <w:r w:rsidRPr="00521F0B">
        <w:t xml:space="preserve">Careful planning for all types of transportation should occur to ensure animal safety and well-being. The process of transportation should provide an appropriate level of animal biosecurity (see definition on page 109) while minimizing zoonotic risks, protecting against environmental extremes, avoiding overcrowding, providing for the animals’ physical, physiologic, or behavioral needs and comfort, and protecting the animals and personnel from physical trauma (Maher and </w:t>
      </w:r>
      <w:proofErr w:type="spellStart"/>
      <w:r w:rsidRPr="00521F0B">
        <w:t>Schub</w:t>
      </w:r>
      <w:proofErr w:type="spellEnd"/>
      <w:r w:rsidRPr="00521F0B">
        <w:t xml:space="preserve"> 2004).</w:t>
      </w:r>
    </w:p>
    <w:p w:rsidR="009D2CCE" w:rsidRPr="00521F0B" w:rsidRDefault="00BC04B0" w:rsidP="00035256">
      <w:pPr>
        <w:pStyle w:val="NoSpacing"/>
        <w:numPr>
          <w:ilvl w:val="0"/>
          <w:numId w:val="13"/>
        </w:numPr>
      </w:pPr>
      <w:r w:rsidRPr="00521F0B">
        <w:t xml:space="preserve">For wildlife, transportation may occur between the capture site and field holding facilities. Careful planning for all types of transportation should occur to ensure animal safety and well-being. The process of transportation should provide an appropriate level of animal biosecurity (see definition on page 109) while minimizing zoonotic risks, protecting against environmental extremes, avoiding overcrowding, providing for the animals’ physical, physiologic, or behavioral needs and comfort, and protecting the animals and personnel from physical trauma (Maher and </w:t>
      </w:r>
      <w:proofErr w:type="spellStart"/>
      <w:r w:rsidRPr="00521F0B">
        <w:t>Schub</w:t>
      </w:r>
      <w:proofErr w:type="spellEnd"/>
      <w:r w:rsidRPr="00521F0B">
        <w:t xml:space="preserve"> 2004).</w:t>
      </w:r>
    </w:p>
    <w:p w:rsidR="009D2CCE" w:rsidRPr="00521F0B" w:rsidRDefault="00BC04B0" w:rsidP="00035256">
      <w:pPr>
        <w:pStyle w:val="NoSpacing"/>
        <w:numPr>
          <w:ilvl w:val="0"/>
          <w:numId w:val="13"/>
        </w:numPr>
      </w:pPr>
      <w:r w:rsidRPr="00521F0B">
        <w:t xml:space="preserve">Although ensuring animal biosecurity during transportation is always important, it is of particular importance for immunocompromised, genetically modified, and specific pathogen-free rodents (Jacoby and Lindsey 1998). </w:t>
      </w:r>
    </w:p>
    <w:p w:rsidR="00BC04B0" w:rsidRPr="00521F0B" w:rsidRDefault="00BC04B0" w:rsidP="00035256">
      <w:pPr>
        <w:pStyle w:val="NoSpacing"/>
        <w:numPr>
          <w:ilvl w:val="0"/>
          <w:numId w:val="13"/>
        </w:numPr>
      </w:pPr>
      <w:r w:rsidRPr="00521F0B">
        <w:t xml:space="preserve">For aquatic species and amphibians, special considerations are required for transportation in an aqueous or sufficiently moist environment, and special attention should be given to avoiding temperature extremes for </w:t>
      </w:r>
      <w:proofErr w:type="spellStart"/>
      <w:r w:rsidRPr="00521F0B">
        <w:t>poikilotherms</w:t>
      </w:r>
      <w:proofErr w:type="spellEnd"/>
      <w:r w:rsidRPr="00521F0B">
        <w:t>.</w:t>
      </w:r>
    </w:p>
    <w:p w:rsidR="00BC04B0" w:rsidRPr="00F65E86" w:rsidRDefault="00BC04B0" w:rsidP="00BC04B0">
      <w:pPr>
        <w:pBdr>
          <w:top w:val="single" w:sz="6" w:space="1" w:color="auto"/>
        </w:pBdr>
        <w:spacing w:after="0" w:line="240" w:lineRule="auto"/>
        <w:jc w:val="center"/>
        <w:rPr>
          <w:rFonts w:eastAsia="Times New Roman" w:cs="Arial"/>
          <w:vanish/>
        </w:rPr>
      </w:pPr>
      <w:r w:rsidRPr="00F65E86">
        <w:rPr>
          <w:rFonts w:eastAsia="Times New Roman" w:cs="Arial"/>
          <w:vanish/>
        </w:rPr>
        <w:t>Bottom of Form</w:t>
      </w:r>
    </w:p>
    <w:p w:rsidR="00BC04B0" w:rsidRDefault="00BC04B0" w:rsidP="00BC04B0">
      <w:pPr>
        <w:spacing w:after="0" w:line="240" w:lineRule="auto"/>
        <w:rPr>
          <w:i/>
        </w:rPr>
      </w:pPr>
      <w:bookmarkStart w:id="15" w:name="page_109"/>
      <w:bookmarkEnd w:id="15"/>
    </w:p>
    <w:p w:rsidR="00BC04B0" w:rsidRPr="009347C4" w:rsidRDefault="009347C4" w:rsidP="00521F0B">
      <w:pPr>
        <w:shd w:val="clear" w:color="auto" w:fill="C2D69B" w:themeFill="accent3" w:themeFillTint="99"/>
        <w:spacing w:after="0" w:line="240" w:lineRule="auto"/>
        <w:rPr>
          <w:b/>
        </w:rPr>
      </w:pPr>
      <w:r>
        <w:rPr>
          <w:b/>
        </w:rPr>
        <w:t>S</w:t>
      </w:r>
      <w:r w:rsidR="00BC04B0" w:rsidRPr="009347C4">
        <w:rPr>
          <w:b/>
        </w:rPr>
        <w:t xml:space="preserve">ection 3.b, </w:t>
      </w:r>
      <w:r w:rsidR="00521F0B">
        <w:rPr>
          <w:b/>
        </w:rPr>
        <w:t>Identification</w:t>
      </w:r>
      <w:r w:rsidR="00521F0B">
        <w:rPr>
          <w:b/>
        </w:rPr>
        <w:tab/>
      </w:r>
      <w:r w:rsidR="00521F0B">
        <w:rPr>
          <w:b/>
        </w:rPr>
        <w:tab/>
      </w:r>
      <w:r w:rsidR="00521F0B">
        <w:rPr>
          <w:b/>
        </w:rPr>
        <w:tab/>
      </w:r>
      <w:r w:rsidR="00521F0B">
        <w:rPr>
          <w:b/>
        </w:rPr>
        <w:tab/>
      </w:r>
      <w:r w:rsidR="00521F0B">
        <w:rPr>
          <w:b/>
        </w:rPr>
        <w:tab/>
      </w:r>
      <w:r w:rsidR="00521F0B">
        <w:rPr>
          <w:b/>
        </w:rPr>
        <w:tab/>
      </w:r>
      <w:r w:rsidR="00521F0B">
        <w:rPr>
          <w:b/>
        </w:rPr>
        <w:tab/>
      </w:r>
      <w:r w:rsidR="00521F0B">
        <w:rPr>
          <w:b/>
        </w:rPr>
        <w:tab/>
      </w:r>
      <w:r w:rsidR="00521F0B">
        <w:rPr>
          <w:b/>
        </w:rPr>
        <w:tab/>
      </w:r>
      <w:r w:rsidR="00BC04B0" w:rsidRPr="009347C4">
        <w:rPr>
          <w:b/>
          <w:i/>
        </w:rPr>
        <w:t>Guide</w:t>
      </w:r>
      <w:r w:rsidR="00BC04B0" w:rsidRPr="009347C4">
        <w:rPr>
          <w:b/>
        </w:rPr>
        <w:t xml:space="preserve"> pgs. 75 – 76</w:t>
      </w:r>
    </w:p>
    <w:p w:rsidR="00B423C0" w:rsidRPr="00B423C0" w:rsidRDefault="00BC04B0" w:rsidP="00035256">
      <w:pPr>
        <w:pStyle w:val="NoSpacing"/>
      </w:pPr>
      <w:r w:rsidRPr="00B423C0">
        <w:t xml:space="preserve">Animal records are useful and variable, ranging from limited information on identification cards to detailed computerized records for individual animals (Field et al. 2007). Means of animal identification include room, rack, pen, stall, and cage cards with written, bar-coded, or radio frequency identification (RFID) information. </w:t>
      </w:r>
    </w:p>
    <w:p w:rsidR="00B423C0" w:rsidRPr="00B423C0" w:rsidRDefault="00BC04B0" w:rsidP="00035256">
      <w:pPr>
        <w:pStyle w:val="NoSpacing"/>
        <w:rPr>
          <w:b/>
        </w:rPr>
      </w:pPr>
      <w:r w:rsidRPr="00B423C0">
        <w:t xml:space="preserve">In addition, the animals may wear collars, bands, plates, or tabs or be marked by colored stains, ear notches/punches and tags, tattoos, subcutaneous transponders, and freeze brands. </w:t>
      </w:r>
    </w:p>
    <w:p w:rsidR="00B423C0" w:rsidRPr="00B423C0" w:rsidRDefault="00B423C0" w:rsidP="00035256">
      <w:pPr>
        <w:pStyle w:val="NoSpacing"/>
      </w:pPr>
    </w:p>
    <w:p w:rsidR="00BC04B0" w:rsidRPr="00B423C0" w:rsidRDefault="009347C4" w:rsidP="00B423C0">
      <w:pPr>
        <w:shd w:val="clear" w:color="auto" w:fill="C2D69B" w:themeFill="accent3" w:themeFillTint="99"/>
        <w:spacing w:after="0" w:line="240" w:lineRule="auto"/>
        <w:rPr>
          <w:b/>
        </w:rPr>
      </w:pPr>
      <w:r w:rsidRPr="009347C4">
        <w:rPr>
          <w:b/>
        </w:rPr>
        <w:t>S</w:t>
      </w:r>
      <w:r w:rsidR="00BC04B0" w:rsidRPr="009347C4">
        <w:rPr>
          <w:b/>
        </w:rPr>
        <w:t>ection 4.a</w:t>
      </w:r>
      <w:r w:rsidR="00B423C0">
        <w:rPr>
          <w:b/>
        </w:rPr>
        <w:t xml:space="preserve"> </w:t>
      </w:r>
      <w:r w:rsidR="00B423C0" w:rsidRPr="00A225B8">
        <w:rPr>
          <w:b/>
        </w:rPr>
        <w:t>Drug Storage, Labeling, Identification</w:t>
      </w:r>
      <w:r w:rsidR="00B423C0">
        <w:rPr>
          <w:b/>
        </w:rPr>
        <w:t>, and Records</w:t>
      </w:r>
      <w:r w:rsidR="00B423C0">
        <w:rPr>
          <w:b/>
        </w:rPr>
        <w:tab/>
      </w:r>
      <w:r w:rsidR="00B423C0">
        <w:rPr>
          <w:b/>
        </w:rPr>
        <w:tab/>
      </w:r>
      <w:r w:rsidR="00B423C0">
        <w:rPr>
          <w:b/>
        </w:rPr>
        <w:tab/>
      </w:r>
      <w:r w:rsidR="00B423C0">
        <w:rPr>
          <w:b/>
        </w:rPr>
        <w:tab/>
      </w:r>
      <w:r w:rsidR="00B423C0">
        <w:rPr>
          <w:b/>
        </w:rPr>
        <w:tab/>
      </w:r>
      <w:r w:rsidR="00B423C0">
        <w:rPr>
          <w:b/>
          <w:i/>
        </w:rPr>
        <w:t>Guide</w:t>
      </w:r>
      <w:r w:rsidR="00B423C0">
        <w:rPr>
          <w:b/>
        </w:rPr>
        <w:t xml:space="preserve"> pgs. 115, 122</w:t>
      </w:r>
    </w:p>
    <w:p w:rsidR="00BC04B0" w:rsidRPr="00B423C0" w:rsidRDefault="00BC04B0" w:rsidP="00BC04B0">
      <w:pPr>
        <w:spacing w:after="0" w:line="240" w:lineRule="auto"/>
        <w:rPr>
          <w:b/>
        </w:rPr>
      </w:pPr>
      <w:r w:rsidRPr="00B423C0">
        <w:rPr>
          <w:b/>
          <w:i/>
        </w:rPr>
        <w:t>Guide</w:t>
      </w:r>
      <w:r w:rsidRPr="00B423C0">
        <w:rPr>
          <w:b/>
        </w:rPr>
        <w:t xml:space="preserve"> p. 115</w:t>
      </w:r>
    </w:p>
    <w:p w:rsidR="00BC04B0" w:rsidRPr="00035256" w:rsidRDefault="00BC04B0" w:rsidP="00035256">
      <w:pPr>
        <w:pStyle w:val="NoSpacing"/>
        <w:numPr>
          <w:ilvl w:val="0"/>
          <w:numId w:val="14"/>
        </w:numPr>
      </w:pPr>
      <w:r w:rsidRPr="00035256">
        <w:t>Drug records and storage procedures should be reviewed during facility inspections.</w:t>
      </w:r>
    </w:p>
    <w:p w:rsidR="006E5B2E" w:rsidRPr="00B423C0" w:rsidRDefault="006E5B2E" w:rsidP="006E5B2E">
      <w:pPr>
        <w:spacing w:after="0" w:line="240" w:lineRule="auto"/>
        <w:rPr>
          <w:b/>
        </w:rPr>
      </w:pPr>
      <w:r w:rsidRPr="00B423C0">
        <w:rPr>
          <w:b/>
          <w:i/>
        </w:rPr>
        <w:t>Guide</w:t>
      </w:r>
      <w:r w:rsidRPr="00B423C0">
        <w:rPr>
          <w:b/>
        </w:rPr>
        <w:t xml:space="preserve"> p. 122</w:t>
      </w:r>
    </w:p>
    <w:p w:rsidR="00A225B8" w:rsidRPr="00035256" w:rsidRDefault="00A225B8" w:rsidP="00035256">
      <w:pPr>
        <w:pStyle w:val="NoSpacing"/>
        <w:numPr>
          <w:ilvl w:val="0"/>
          <w:numId w:val="14"/>
        </w:numPr>
      </w:pPr>
      <w:r w:rsidRPr="00035256">
        <w:t>Agents that provide anesthesia and analgesia must be used before their expiration dates and should be acquired, stored, their use recorded, and disposed of legally and safely.</w:t>
      </w:r>
    </w:p>
    <w:p w:rsidR="000103D5" w:rsidRDefault="000103D5" w:rsidP="00A225B8">
      <w:pPr>
        <w:spacing w:after="0" w:line="240" w:lineRule="auto"/>
        <w:rPr>
          <w:color w:val="000000"/>
          <w:shd w:val="clear" w:color="auto" w:fill="FAF8F6"/>
        </w:rPr>
      </w:pPr>
    </w:p>
    <w:p w:rsidR="00BC04B0" w:rsidRPr="00AC1998" w:rsidRDefault="00AC1998" w:rsidP="00A225B8">
      <w:pPr>
        <w:spacing w:after="0" w:line="240" w:lineRule="auto"/>
        <w:rPr>
          <w:b/>
        </w:rPr>
      </w:pPr>
      <w:r w:rsidRPr="00B423C0">
        <w:rPr>
          <w:b/>
          <w:shd w:val="clear" w:color="auto" w:fill="C2D69B" w:themeFill="accent3" w:themeFillTint="99"/>
        </w:rPr>
        <w:t>S</w:t>
      </w:r>
      <w:r w:rsidR="00BC04B0" w:rsidRPr="00B423C0">
        <w:rPr>
          <w:b/>
          <w:shd w:val="clear" w:color="auto" w:fill="C2D69B" w:themeFill="accent3" w:themeFillTint="99"/>
        </w:rPr>
        <w:t xml:space="preserve">ection 4.b, </w:t>
      </w:r>
      <w:r w:rsidR="0062737B">
        <w:rPr>
          <w:b/>
          <w:color w:val="000000"/>
          <w:shd w:val="clear" w:color="auto" w:fill="C2D69B" w:themeFill="accent3" w:themeFillTint="99"/>
        </w:rPr>
        <w:t>Medical M</w:t>
      </w:r>
      <w:r w:rsidR="00B423C0" w:rsidRPr="00B423C0">
        <w:rPr>
          <w:b/>
          <w:color w:val="000000"/>
          <w:shd w:val="clear" w:color="auto" w:fill="C2D69B" w:themeFill="accent3" w:themeFillTint="99"/>
        </w:rPr>
        <w:t xml:space="preserve">aterial </w:t>
      </w:r>
      <w:r w:rsidR="0062737B">
        <w:rPr>
          <w:b/>
          <w:color w:val="000000"/>
          <w:shd w:val="clear" w:color="auto" w:fill="C2D69B" w:themeFill="accent3" w:themeFillTint="99"/>
        </w:rPr>
        <w:t>S</w:t>
      </w:r>
      <w:r w:rsidR="00B423C0" w:rsidRPr="00B423C0">
        <w:rPr>
          <w:b/>
          <w:color w:val="000000"/>
          <w:shd w:val="clear" w:color="auto" w:fill="C2D69B" w:themeFill="accent3" w:themeFillTint="99"/>
        </w:rPr>
        <w:t>torage</w:t>
      </w:r>
      <w:r w:rsidR="00B423C0" w:rsidRPr="00B423C0">
        <w:rPr>
          <w:b/>
          <w:color w:val="000000"/>
          <w:shd w:val="clear" w:color="auto" w:fill="C2D69B" w:themeFill="accent3" w:themeFillTint="99"/>
        </w:rPr>
        <w:tab/>
      </w:r>
      <w:r w:rsidR="00B423C0" w:rsidRPr="00B423C0">
        <w:rPr>
          <w:b/>
          <w:color w:val="000000"/>
          <w:shd w:val="clear" w:color="auto" w:fill="C2D69B" w:themeFill="accent3" w:themeFillTint="99"/>
        </w:rPr>
        <w:tab/>
      </w:r>
      <w:r w:rsidR="00B423C0" w:rsidRPr="00B423C0">
        <w:rPr>
          <w:b/>
          <w:color w:val="000000"/>
          <w:shd w:val="clear" w:color="auto" w:fill="C2D69B" w:themeFill="accent3" w:themeFillTint="99"/>
        </w:rPr>
        <w:tab/>
      </w:r>
      <w:r w:rsidR="00B423C0" w:rsidRPr="00B423C0">
        <w:rPr>
          <w:b/>
          <w:color w:val="000000"/>
          <w:shd w:val="clear" w:color="auto" w:fill="C2D69B" w:themeFill="accent3" w:themeFillTint="99"/>
        </w:rPr>
        <w:tab/>
      </w:r>
      <w:r w:rsidR="00B423C0" w:rsidRPr="00B423C0">
        <w:rPr>
          <w:b/>
          <w:color w:val="000000"/>
          <w:shd w:val="clear" w:color="auto" w:fill="C2D69B" w:themeFill="accent3" w:themeFillTint="99"/>
        </w:rPr>
        <w:tab/>
      </w:r>
      <w:r w:rsidR="00B423C0" w:rsidRPr="00B423C0">
        <w:rPr>
          <w:b/>
          <w:color w:val="000000"/>
          <w:shd w:val="clear" w:color="auto" w:fill="C2D69B" w:themeFill="accent3" w:themeFillTint="99"/>
        </w:rPr>
        <w:tab/>
      </w:r>
      <w:r w:rsidR="00B423C0" w:rsidRPr="00B423C0">
        <w:rPr>
          <w:b/>
          <w:color w:val="000000"/>
          <w:shd w:val="clear" w:color="auto" w:fill="C2D69B" w:themeFill="accent3" w:themeFillTint="99"/>
        </w:rPr>
        <w:tab/>
      </w:r>
      <w:r w:rsidR="00B423C0" w:rsidRPr="00B423C0">
        <w:rPr>
          <w:b/>
          <w:color w:val="000000"/>
          <w:shd w:val="clear" w:color="auto" w:fill="C2D69B" w:themeFill="accent3" w:themeFillTint="99"/>
        </w:rPr>
        <w:tab/>
      </w:r>
      <w:r w:rsidR="00BC04B0" w:rsidRPr="00B423C0">
        <w:rPr>
          <w:b/>
          <w:i/>
          <w:shd w:val="clear" w:color="auto" w:fill="C2D69B" w:themeFill="accent3" w:themeFillTint="99"/>
        </w:rPr>
        <w:t>Guide</w:t>
      </w:r>
      <w:r w:rsidR="00BC04B0" w:rsidRPr="00B423C0">
        <w:rPr>
          <w:b/>
          <w:shd w:val="clear" w:color="auto" w:fill="C2D69B" w:themeFill="accent3" w:themeFillTint="99"/>
        </w:rPr>
        <w:t xml:space="preserve"> p. 145</w:t>
      </w:r>
      <w:r w:rsidRPr="00B423C0">
        <w:rPr>
          <w:b/>
          <w:shd w:val="clear" w:color="auto" w:fill="C2D69B" w:themeFill="accent3" w:themeFillTint="99"/>
        </w:rPr>
        <w:tab/>
      </w:r>
      <w:r>
        <w:rPr>
          <w:b/>
          <w:shd w:val="clear" w:color="auto" w:fill="C2D69B" w:themeFill="accent3" w:themeFillTint="99"/>
        </w:rPr>
        <w:tab/>
      </w:r>
    </w:p>
    <w:p w:rsidR="00AC1998" w:rsidRPr="00AC1998" w:rsidRDefault="00AC1998" w:rsidP="00A225B8">
      <w:pPr>
        <w:spacing w:after="0" w:line="240" w:lineRule="auto"/>
        <w:rPr>
          <w:rFonts w:cs="Optima"/>
          <w:color w:val="221E1F"/>
          <w:szCs w:val="20"/>
        </w:rPr>
      </w:pPr>
      <w:r w:rsidRPr="00B423C0">
        <w:rPr>
          <w:rFonts w:cs="Optima"/>
          <w:color w:val="221E1F"/>
          <w:szCs w:val="20"/>
        </w:rPr>
        <w:t>The surgical support area should be designed for washing and sterilizing instruments and for storing instruments and supplies.</w:t>
      </w:r>
    </w:p>
    <w:p w:rsidR="00AC1998" w:rsidRDefault="00AC1998" w:rsidP="00A225B8">
      <w:pPr>
        <w:spacing w:after="0" w:line="240" w:lineRule="auto"/>
      </w:pPr>
    </w:p>
    <w:p w:rsidR="00BC04B0" w:rsidRPr="003070CA" w:rsidRDefault="003070CA" w:rsidP="003070CA">
      <w:pPr>
        <w:shd w:val="clear" w:color="auto" w:fill="C2D69B" w:themeFill="accent3" w:themeFillTint="99"/>
        <w:spacing w:after="0" w:line="240" w:lineRule="auto"/>
        <w:rPr>
          <w:b/>
          <w:color w:val="000000"/>
          <w:shd w:val="clear" w:color="auto" w:fill="FAF8F6"/>
        </w:rPr>
      </w:pPr>
      <w:r w:rsidRPr="003070CA">
        <w:rPr>
          <w:b/>
        </w:rPr>
        <w:lastRenderedPageBreak/>
        <w:t>S</w:t>
      </w:r>
      <w:r w:rsidR="00BC04B0" w:rsidRPr="003070CA">
        <w:rPr>
          <w:b/>
        </w:rPr>
        <w:t xml:space="preserve">ection 4.c, </w:t>
      </w:r>
      <w:r w:rsidR="00B423C0">
        <w:rPr>
          <w:b/>
        </w:rPr>
        <w:t xml:space="preserve">Analgesia </w:t>
      </w:r>
      <w:r w:rsidR="0062737B">
        <w:rPr>
          <w:b/>
        </w:rPr>
        <w:t>R</w:t>
      </w:r>
      <w:r w:rsidR="00B423C0">
        <w:rPr>
          <w:b/>
        </w:rPr>
        <w:t>ecords</w:t>
      </w:r>
      <w:r w:rsidR="00B423C0">
        <w:rPr>
          <w:b/>
        </w:rPr>
        <w:tab/>
      </w:r>
      <w:r w:rsidR="00B423C0">
        <w:rPr>
          <w:b/>
        </w:rPr>
        <w:tab/>
      </w:r>
      <w:r w:rsidR="00B423C0">
        <w:rPr>
          <w:b/>
        </w:rPr>
        <w:tab/>
      </w:r>
      <w:r w:rsidR="00B423C0">
        <w:rPr>
          <w:b/>
        </w:rPr>
        <w:tab/>
      </w:r>
      <w:r w:rsidR="00B423C0">
        <w:rPr>
          <w:b/>
        </w:rPr>
        <w:tab/>
      </w:r>
      <w:r w:rsidR="00B423C0">
        <w:rPr>
          <w:b/>
        </w:rPr>
        <w:tab/>
      </w:r>
      <w:r w:rsidR="00B423C0">
        <w:rPr>
          <w:b/>
        </w:rPr>
        <w:tab/>
      </w:r>
      <w:r w:rsidR="00B423C0">
        <w:rPr>
          <w:b/>
        </w:rPr>
        <w:tab/>
      </w:r>
      <w:r w:rsidR="00B423C0">
        <w:rPr>
          <w:b/>
        </w:rPr>
        <w:tab/>
      </w:r>
      <w:r w:rsidR="00BC04B0" w:rsidRPr="003070CA">
        <w:rPr>
          <w:b/>
          <w:i/>
        </w:rPr>
        <w:t>Guide</w:t>
      </w:r>
      <w:r w:rsidR="00BC04B0" w:rsidRPr="003070CA">
        <w:rPr>
          <w:b/>
        </w:rPr>
        <w:t xml:space="preserve"> pgs. 75 - 76</w:t>
      </w:r>
    </w:p>
    <w:p w:rsidR="00BC04B0" w:rsidRPr="00977E61" w:rsidRDefault="00BC04B0" w:rsidP="00035256">
      <w:pPr>
        <w:pStyle w:val="NoSpacing"/>
      </w:pPr>
      <w:r w:rsidRPr="00B423C0">
        <w:t>Medical records for individual animals can also be valuable, especially for dogs, cats, nonhuman primates, and agricultural animals (</w:t>
      </w:r>
      <w:proofErr w:type="spellStart"/>
      <w:r w:rsidRPr="00B423C0">
        <w:t>Suckow</w:t>
      </w:r>
      <w:proofErr w:type="spellEnd"/>
      <w:r w:rsidRPr="00B423C0">
        <w:t xml:space="preserve"> and </w:t>
      </w:r>
      <w:proofErr w:type="spellStart"/>
      <w:r w:rsidRPr="00B423C0">
        <w:t>Doerning</w:t>
      </w:r>
      <w:proofErr w:type="spellEnd"/>
      <w:r w:rsidRPr="00B423C0">
        <w:t xml:space="preserve"> 2007). They should include pertinent clinical and diagnostic information,</w:t>
      </w:r>
      <w:r w:rsidRPr="00B423C0">
        <w:rPr>
          <w:vanish/>
        </w:rPr>
        <w:t>Bottom of Form</w:t>
      </w:r>
      <w:r w:rsidRPr="00B423C0">
        <w:t xml:space="preserve"> date of inoculations, history of surgical procedures and postoperative care, information on experimental use, and necropsy findings where applicable.</w:t>
      </w:r>
    </w:p>
    <w:p w:rsidR="00C31051" w:rsidRDefault="00C31051" w:rsidP="006E5B2E">
      <w:pPr>
        <w:spacing w:after="0" w:line="240" w:lineRule="auto"/>
      </w:pPr>
    </w:p>
    <w:p w:rsidR="0021237E" w:rsidRPr="00B423C0" w:rsidRDefault="0021237E" w:rsidP="00B423C0">
      <w:pPr>
        <w:shd w:val="clear" w:color="auto" w:fill="C2D69B" w:themeFill="accent3" w:themeFillTint="99"/>
        <w:spacing w:after="0" w:line="240" w:lineRule="auto"/>
        <w:rPr>
          <w:b/>
        </w:rPr>
      </w:pPr>
      <w:r w:rsidRPr="00B423C0">
        <w:rPr>
          <w:b/>
        </w:rPr>
        <w:t xml:space="preserve">Form section 5.b, </w:t>
      </w:r>
      <w:r w:rsidR="0062737B">
        <w:rPr>
          <w:b/>
        </w:rPr>
        <w:t>Waste Gas S</w:t>
      </w:r>
      <w:r w:rsidR="00B423C0">
        <w:rPr>
          <w:b/>
        </w:rPr>
        <w:t>cavenging</w:t>
      </w:r>
      <w:r w:rsidR="00B423C0">
        <w:rPr>
          <w:b/>
        </w:rPr>
        <w:tab/>
      </w:r>
      <w:r w:rsidR="00B423C0">
        <w:rPr>
          <w:b/>
        </w:rPr>
        <w:tab/>
      </w:r>
      <w:r w:rsidR="00B423C0">
        <w:rPr>
          <w:b/>
        </w:rPr>
        <w:tab/>
      </w:r>
      <w:r w:rsidR="00B423C0">
        <w:rPr>
          <w:b/>
        </w:rPr>
        <w:tab/>
      </w:r>
      <w:r w:rsidR="00B423C0">
        <w:rPr>
          <w:b/>
        </w:rPr>
        <w:tab/>
      </w:r>
      <w:r w:rsidR="00B423C0">
        <w:rPr>
          <w:b/>
        </w:rPr>
        <w:tab/>
      </w:r>
      <w:r w:rsidR="00B423C0">
        <w:rPr>
          <w:b/>
        </w:rPr>
        <w:tab/>
      </w:r>
      <w:r w:rsidRPr="00B423C0">
        <w:rPr>
          <w:b/>
          <w:i/>
        </w:rPr>
        <w:t>Guide</w:t>
      </w:r>
      <w:r w:rsidRPr="00B423C0">
        <w:rPr>
          <w:b/>
        </w:rPr>
        <w:t xml:space="preserve"> p. 21</w:t>
      </w:r>
    </w:p>
    <w:p w:rsidR="0021237E" w:rsidRPr="00035256" w:rsidRDefault="0021237E" w:rsidP="00035256">
      <w:pPr>
        <w:pStyle w:val="NoSpacing"/>
      </w:pPr>
      <w:r w:rsidRPr="00035256">
        <w:t>Waste anesthetic gases should be scavenged to limit exposure.</w:t>
      </w:r>
    </w:p>
    <w:p w:rsidR="0021237E" w:rsidRDefault="0021237E" w:rsidP="006E5B2E">
      <w:pPr>
        <w:spacing w:after="0" w:line="240" w:lineRule="auto"/>
      </w:pPr>
    </w:p>
    <w:p w:rsidR="0021237E" w:rsidRPr="00B423C0" w:rsidRDefault="0021237E" w:rsidP="00B423C0">
      <w:pPr>
        <w:shd w:val="clear" w:color="auto" w:fill="C2D69B" w:themeFill="accent3" w:themeFillTint="99"/>
        <w:spacing w:after="0" w:line="240" w:lineRule="auto"/>
        <w:rPr>
          <w:b/>
        </w:rPr>
      </w:pPr>
      <w:r w:rsidRPr="00FA6B28">
        <w:rPr>
          <w:b/>
        </w:rPr>
        <w:t>Form</w:t>
      </w:r>
      <w:r w:rsidRPr="00B423C0">
        <w:rPr>
          <w:b/>
        </w:rPr>
        <w:t xml:space="preserve"> section 6.a, </w:t>
      </w:r>
      <w:r w:rsidR="0062737B">
        <w:rPr>
          <w:b/>
        </w:rPr>
        <w:t xml:space="preserve">Noise/Vibrations </w:t>
      </w:r>
      <w:proofErr w:type="gramStart"/>
      <w:r w:rsidR="0062737B">
        <w:rPr>
          <w:b/>
        </w:rPr>
        <w:t>D</w:t>
      </w:r>
      <w:r w:rsidR="00B423C0" w:rsidRPr="0021237E">
        <w:rPr>
          <w:b/>
        </w:rPr>
        <w:t>uring</w:t>
      </w:r>
      <w:proofErr w:type="gramEnd"/>
      <w:r w:rsidR="00B423C0" w:rsidRPr="0021237E">
        <w:rPr>
          <w:b/>
        </w:rPr>
        <w:t xml:space="preserve"> Behavioral Testing</w:t>
      </w:r>
      <w:r w:rsidR="00B423C0">
        <w:rPr>
          <w:b/>
        </w:rPr>
        <w:tab/>
      </w:r>
      <w:r w:rsidR="00B423C0">
        <w:rPr>
          <w:b/>
        </w:rPr>
        <w:tab/>
      </w:r>
      <w:r w:rsidR="00B423C0">
        <w:rPr>
          <w:b/>
        </w:rPr>
        <w:tab/>
      </w:r>
      <w:r w:rsidR="00B423C0">
        <w:rPr>
          <w:b/>
        </w:rPr>
        <w:tab/>
      </w:r>
      <w:r w:rsidR="00B423C0">
        <w:rPr>
          <w:b/>
        </w:rPr>
        <w:tab/>
      </w:r>
      <w:r w:rsidRPr="00B423C0">
        <w:rPr>
          <w:b/>
          <w:i/>
        </w:rPr>
        <w:t>Guide</w:t>
      </w:r>
      <w:r w:rsidRPr="00B423C0">
        <w:rPr>
          <w:b/>
        </w:rPr>
        <w:t xml:space="preserve"> p. 149</w:t>
      </w:r>
    </w:p>
    <w:p w:rsidR="00FA6B28" w:rsidRDefault="0021237E" w:rsidP="00035256">
      <w:pPr>
        <w:pStyle w:val="NoSpacing"/>
        <w:numPr>
          <w:ilvl w:val="0"/>
          <w:numId w:val="14"/>
        </w:numPr>
      </w:pPr>
      <w:r w:rsidRPr="00FA6B28">
        <w:t xml:space="preserve">The facility site, as well as the engineering and construction methods used, should be carefully selected to minimize airborne transmission of noise and </w:t>
      </w:r>
      <w:proofErr w:type="spellStart"/>
      <w:r w:rsidRPr="00FA6B28">
        <w:t>groundborne</w:t>
      </w:r>
      <w:proofErr w:type="spellEnd"/>
      <w:r w:rsidRPr="00FA6B28">
        <w:t xml:space="preserve"> transmission of vibration.</w:t>
      </w:r>
    </w:p>
    <w:p w:rsidR="0021237E" w:rsidRPr="00FA6B28" w:rsidRDefault="0021237E" w:rsidP="00035256">
      <w:pPr>
        <w:pStyle w:val="NoSpacing"/>
        <w:numPr>
          <w:ilvl w:val="0"/>
          <w:numId w:val="14"/>
        </w:numPr>
      </w:pPr>
      <w:r w:rsidRPr="00FA6B28">
        <w:t>Double-door vestibule entries to the behavioral facility, testing suites, or individual testing rooms may be useful as they can prevent noise, odors, and light from entering the behavioral testing area. Floor coverings that reduce sound transmission should be selected. Testing rooms may require floor drains, water sources, and increased floor loading to support specific behavioral testing apparatus.</w:t>
      </w:r>
    </w:p>
    <w:p w:rsidR="0021237E" w:rsidRDefault="0021237E" w:rsidP="006E5B2E">
      <w:pPr>
        <w:spacing w:after="0" w:line="240" w:lineRule="auto"/>
      </w:pPr>
    </w:p>
    <w:p w:rsidR="0021237E" w:rsidRPr="00B423C0" w:rsidRDefault="0021237E" w:rsidP="00B423C0">
      <w:pPr>
        <w:shd w:val="clear" w:color="auto" w:fill="C2D69B" w:themeFill="accent3" w:themeFillTint="99"/>
        <w:spacing w:after="0" w:line="240" w:lineRule="auto"/>
        <w:rPr>
          <w:b/>
        </w:rPr>
      </w:pPr>
      <w:r w:rsidRPr="00B423C0">
        <w:rPr>
          <w:b/>
        </w:rPr>
        <w:t>Form section 6.b</w:t>
      </w:r>
      <w:r w:rsidR="0062737B">
        <w:rPr>
          <w:b/>
        </w:rPr>
        <w:t xml:space="preserve"> &amp; 6.</w:t>
      </w:r>
      <w:r w:rsidRPr="00B423C0">
        <w:rPr>
          <w:b/>
        </w:rPr>
        <w:t>c,</w:t>
      </w:r>
      <w:r w:rsidR="00FA6B28">
        <w:rPr>
          <w:b/>
        </w:rPr>
        <w:t xml:space="preserve"> </w:t>
      </w:r>
      <w:r w:rsidR="0062737B">
        <w:rPr>
          <w:b/>
        </w:rPr>
        <w:t>Behavioral Equipment S</w:t>
      </w:r>
      <w:r w:rsidR="00FA6B28">
        <w:rPr>
          <w:b/>
        </w:rPr>
        <w:t>anitation</w:t>
      </w:r>
      <w:r w:rsidR="00FA6B28">
        <w:rPr>
          <w:b/>
        </w:rPr>
        <w:tab/>
      </w:r>
      <w:r w:rsidR="00FA6B28">
        <w:rPr>
          <w:b/>
        </w:rPr>
        <w:tab/>
      </w:r>
      <w:r w:rsidR="00FA6B28">
        <w:rPr>
          <w:b/>
        </w:rPr>
        <w:tab/>
      </w:r>
      <w:r w:rsidR="00FA6B28">
        <w:rPr>
          <w:b/>
        </w:rPr>
        <w:tab/>
      </w:r>
      <w:r w:rsidR="00FA6B28">
        <w:rPr>
          <w:b/>
        </w:rPr>
        <w:tab/>
      </w:r>
      <w:r w:rsidRPr="00B423C0">
        <w:rPr>
          <w:b/>
          <w:i/>
        </w:rPr>
        <w:t>Guide</w:t>
      </w:r>
      <w:r w:rsidRPr="00B423C0">
        <w:rPr>
          <w:b/>
        </w:rPr>
        <w:t xml:space="preserve"> p. 150</w:t>
      </w:r>
    </w:p>
    <w:p w:rsidR="0062737B" w:rsidRPr="00035256" w:rsidRDefault="0062737B" w:rsidP="00035256">
      <w:pPr>
        <w:pStyle w:val="NoSpacing"/>
        <w:rPr>
          <w:b/>
        </w:rPr>
      </w:pPr>
      <w:proofErr w:type="gramStart"/>
      <w:r w:rsidRPr="00035256">
        <w:rPr>
          <w:b/>
        </w:rPr>
        <w:t>6.b</w:t>
      </w:r>
      <w:proofErr w:type="gramEnd"/>
      <w:r w:rsidRPr="00035256">
        <w:rPr>
          <w:b/>
        </w:rPr>
        <w:t>:</w:t>
      </w:r>
    </w:p>
    <w:p w:rsidR="0062737B" w:rsidRPr="00035256" w:rsidRDefault="0021237E" w:rsidP="00035256">
      <w:pPr>
        <w:pStyle w:val="NoSpacing"/>
        <w:numPr>
          <w:ilvl w:val="0"/>
          <w:numId w:val="15"/>
        </w:numPr>
      </w:pPr>
      <w:r w:rsidRPr="00035256">
        <w:t xml:space="preserve">When possible, testing equipment should be designed in such a way as to allow surface disinfection between studies. </w:t>
      </w:r>
    </w:p>
    <w:p w:rsidR="0062737B" w:rsidRPr="00035256" w:rsidRDefault="0062737B" w:rsidP="00035256">
      <w:pPr>
        <w:pStyle w:val="NoSpacing"/>
        <w:rPr>
          <w:b/>
        </w:rPr>
      </w:pPr>
      <w:proofErr w:type="gramStart"/>
      <w:r w:rsidRPr="00035256">
        <w:rPr>
          <w:b/>
        </w:rPr>
        <w:t>6.c</w:t>
      </w:r>
      <w:proofErr w:type="gramEnd"/>
      <w:r w:rsidRPr="00035256">
        <w:rPr>
          <w:b/>
        </w:rPr>
        <w:t>:</w:t>
      </w:r>
    </w:p>
    <w:p w:rsidR="0021237E" w:rsidRPr="00035256" w:rsidRDefault="0021237E" w:rsidP="00035256">
      <w:pPr>
        <w:pStyle w:val="NoSpacing"/>
        <w:numPr>
          <w:ilvl w:val="0"/>
          <w:numId w:val="15"/>
        </w:numPr>
      </w:pPr>
      <w:r w:rsidRPr="00035256">
        <w:t>Components that cannot be cleaned or disinfected, such as computers and recording equipment, should be located in areas where contact with animals is unlikely and should be covered when not in use (the use of computer keyboard covers may also be beneficial).</w:t>
      </w:r>
    </w:p>
    <w:p w:rsidR="0021237E" w:rsidRDefault="0021237E" w:rsidP="006E5B2E">
      <w:pPr>
        <w:spacing w:after="0" w:line="240" w:lineRule="auto"/>
        <w:rPr>
          <w:i/>
        </w:rPr>
      </w:pPr>
    </w:p>
    <w:p w:rsidR="006E5B2E" w:rsidRPr="00B423C0" w:rsidRDefault="0062737B" w:rsidP="0062737B">
      <w:pPr>
        <w:shd w:val="clear" w:color="auto" w:fill="C2D69B" w:themeFill="accent3" w:themeFillTint="99"/>
        <w:spacing w:after="0" w:line="240" w:lineRule="auto"/>
        <w:rPr>
          <w:b/>
        </w:rPr>
      </w:pPr>
      <w:r>
        <w:rPr>
          <w:b/>
        </w:rPr>
        <w:t>Form sections 7.a &amp; 7.</w:t>
      </w:r>
      <w:r w:rsidR="00AA5840" w:rsidRPr="00B423C0">
        <w:rPr>
          <w:b/>
        </w:rPr>
        <w:t xml:space="preserve">b, </w:t>
      </w:r>
      <w:r w:rsidRPr="006A6AC9">
        <w:rPr>
          <w:b/>
        </w:rPr>
        <w:t>Imaging/Whole Body Irradiation</w:t>
      </w:r>
      <w:r>
        <w:rPr>
          <w:b/>
        </w:rPr>
        <w:tab/>
      </w:r>
      <w:r>
        <w:rPr>
          <w:b/>
        </w:rPr>
        <w:tab/>
      </w:r>
      <w:r>
        <w:rPr>
          <w:b/>
        </w:rPr>
        <w:tab/>
      </w:r>
      <w:r>
        <w:rPr>
          <w:b/>
        </w:rPr>
        <w:tab/>
      </w:r>
      <w:r>
        <w:rPr>
          <w:b/>
        </w:rPr>
        <w:tab/>
      </w:r>
      <w:r w:rsidR="006E5B2E" w:rsidRPr="00B423C0">
        <w:rPr>
          <w:b/>
          <w:i/>
        </w:rPr>
        <w:t>Guide</w:t>
      </w:r>
      <w:r w:rsidR="006E5B2E" w:rsidRPr="00B423C0">
        <w:rPr>
          <w:b/>
        </w:rPr>
        <w:t xml:space="preserve"> p. 147</w:t>
      </w:r>
    </w:p>
    <w:p w:rsidR="006A6AC9" w:rsidRPr="006A6AC9" w:rsidRDefault="0062737B" w:rsidP="006A6AC9">
      <w:pPr>
        <w:spacing w:after="0" w:line="240" w:lineRule="auto"/>
        <w:rPr>
          <w:b/>
        </w:rPr>
      </w:pPr>
      <w:proofErr w:type="gramStart"/>
      <w:r>
        <w:rPr>
          <w:b/>
        </w:rPr>
        <w:t>7.a</w:t>
      </w:r>
      <w:proofErr w:type="gramEnd"/>
      <w:r>
        <w:rPr>
          <w:b/>
        </w:rPr>
        <w:t>:</w:t>
      </w:r>
    </w:p>
    <w:p w:rsidR="006D3D1B" w:rsidRPr="000C081A" w:rsidRDefault="006A6AC9" w:rsidP="000C081A">
      <w:pPr>
        <w:pStyle w:val="NoSpacing"/>
        <w:numPr>
          <w:ilvl w:val="0"/>
          <w:numId w:val="15"/>
        </w:numPr>
      </w:pPr>
      <w:r w:rsidRPr="000C081A">
        <w:t>Most MR scanners are superconducting and require the use of cryogens. Because cryogen boil-off can lead to asphyxiation of both personnel and animals, rooms with MR scanners or in which cryogen gases are stored must be equipped with oxygen sensors and a method for increasing room ventilation to exhaust inert gases during cryogen filling (</w:t>
      </w:r>
      <w:proofErr w:type="spellStart"/>
      <w:r w:rsidRPr="000C081A">
        <w:t>Klaunberg</w:t>
      </w:r>
      <w:proofErr w:type="spellEnd"/>
      <w:r w:rsidRPr="000C081A">
        <w:t xml:space="preserve"> and Davis 2008).</w:t>
      </w:r>
    </w:p>
    <w:p w:rsidR="0062737B" w:rsidRPr="000C081A" w:rsidRDefault="0062737B" w:rsidP="000C081A">
      <w:pPr>
        <w:pStyle w:val="NoSpacing"/>
        <w:rPr>
          <w:b/>
        </w:rPr>
      </w:pPr>
      <w:proofErr w:type="gramStart"/>
      <w:r w:rsidRPr="000C081A">
        <w:rPr>
          <w:b/>
        </w:rPr>
        <w:t>7.b</w:t>
      </w:r>
      <w:proofErr w:type="gramEnd"/>
      <w:r w:rsidRPr="000C081A">
        <w:rPr>
          <w:b/>
        </w:rPr>
        <w:t>:</w:t>
      </w:r>
    </w:p>
    <w:p w:rsidR="0062737B" w:rsidRPr="00B811DF" w:rsidRDefault="0062737B" w:rsidP="000C081A">
      <w:pPr>
        <w:pStyle w:val="NoSpacing"/>
        <w:numPr>
          <w:ilvl w:val="0"/>
          <w:numId w:val="2"/>
        </w:numPr>
        <w:rPr>
          <w:b/>
          <w:color w:val="000000"/>
          <w:sz w:val="24"/>
          <w:shd w:val="clear" w:color="auto" w:fill="FAF8F6"/>
        </w:rPr>
      </w:pPr>
      <w:r w:rsidRPr="00B811DF">
        <w:t>Devices are usu</w:t>
      </w:r>
      <w:r w:rsidRPr="00B811DF">
        <w:softHyphen/>
        <w:t>ally self-shielded and, because of the weight of the shielding material, may require special site considerations. Devices with gamma-emitting sources are subject to regulations that require adherence to specific security, moni</w:t>
      </w:r>
      <w:r w:rsidRPr="00B811DF">
        <w:softHyphen/>
        <w:t>toring, and personnel clearance requirements (Nuclear Regulatory Commis</w:t>
      </w:r>
      <w:r w:rsidRPr="00B811DF">
        <w:softHyphen/>
        <w:t>sion 2008).</w:t>
      </w:r>
    </w:p>
    <w:p w:rsidR="00BC04B0" w:rsidRDefault="00BC04B0" w:rsidP="00BC04B0">
      <w:pPr>
        <w:spacing w:after="0"/>
      </w:pPr>
    </w:p>
    <w:p w:rsidR="00AA5840" w:rsidRPr="00B423C0" w:rsidRDefault="00AA5840" w:rsidP="00B423C0">
      <w:pPr>
        <w:shd w:val="clear" w:color="auto" w:fill="C2D69B" w:themeFill="accent3" w:themeFillTint="99"/>
        <w:spacing w:after="0" w:line="240" w:lineRule="auto"/>
        <w:rPr>
          <w:b/>
        </w:rPr>
      </w:pPr>
      <w:r w:rsidRPr="0062737B">
        <w:rPr>
          <w:b/>
        </w:rPr>
        <w:t>Form section 7.c</w:t>
      </w:r>
      <w:r w:rsidRPr="00B423C0">
        <w:rPr>
          <w:b/>
        </w:rPr>
        <w:t xml:space="preserve">. </w:t>
      </w:r>
      <w:r w:rsidR="0062737B" w:rsidRPr="006A6AC9">
        <w:rPr>
          <w:b/>
        </w:rPr>
        <w:t>Imaging/Whole Body Irradiation</w:t>
      </w:r>
      <w:r w:rsidR="0062737B" w:rsidRPr="00B423C0">
        <w:rPr>
          <w:b/>
          <w:i/>
        </w:rPr>
        <w:t xml:space="preserve"> </w:t>
      </w:r>
      <w:r w:rsidR="0062737B">
        <w:rPr>
          <w:b/>
        </w:rPr>
        <w:t>Sanitation</w:t>
      </w:r>
      <w:r w:rsidR="0062737B">
        <w:rPr>
          <w:b/>
        </w:rPr>
        <w:tab/>
      </w:r>
      <w:r w:rsidR="0062737B">
        <w:rPr>
          <w:b/>
        </w:rPr>
        <w:tab/>
      </w:r>
      <w:r w:rsidR="0062737B">
        <w:rPr>
          <w:b/>
        </w:rPr>
        <w:tab/>
      </w:r>
      <w:r w:rsidR="0062737B">
        <w:rPr>
          <w:b/>
        </w:rPr>
        <w:tab/>
      </w:r>
      <w:r w:rsidR="0062737B">
        <w:rPr>
          <w:b/>
        </w:rPr>
        <w:tab/>
      </w:r>
      <w:r w:rsidRPr="00B423C0">
        <w:rPr>
          <w:b/>
          <w:i/>
        </w:rPr>
        <w:t>Guide</w:t>
      </w:r>
      <w:r w:rsidR="009413E1">
        <w:rPr>
          <w:b/>
        </w:rPr>
        <w:t xml:space="preserve"> p</w:t>
      </w:r>
      <w:r w:rsidRPr="00B423C0">
        <w:rPr>
          <w:b/>
        </w:rPr>
        <w:t>. 150</w:t>
      </w:r>
    </w:p>
    <w:p w:rsidR="00AA5840" w:rsidRPr="00F74A9A" w:rsidRDefault="00AA5840" w:rsidP="00F74A9A">
      <w:pPr>
        <w:pStyle w:val="NoSpacing"/>
      </w:pPr>
      <w:r w:rsidRPr="00F74A9A">
        <w:t>When possible, testing equipment should be designed in such a way as to allow surface disinfection between studies. Components that cannot be cleaned or disinfected, such as computers and recording equipment, should be located in areas where contact with animals is unlikely and should be covered when not in use (the use of computer keyboard covers may also be beneficial).</w:t>
      </w:r>
    </w:p>
    <w:p w:rsidR="00A225B8" w:rsidRDefault="00A225B8" w:rsidP="00A225B8">
      <w:pPr>
        <w:spacing w:after="0" w:line="240" w:lineRule="auto"/>
      </w:pPr>
    </w:p>
    <w:p w:rsidR="00734D6F" w:rsidRPr="00B423C0" w:rsidRDefault="00734D6F" w:rsidP="00734D6F">
      <w:pPr>
        <w:shd w:val="clear" w:color="auto" w:fill="C2D69B" w:themeFill="accent3" w:themeFillTint="99"/>
        <w:spacing w:after="0" w:line="240" w:lineRule="auto"/>
        <w:rPr>
          <w:b/>
        </w:rPr>
      </w:pPr>
      <w:r>
        <w:rPr>
          <w:b/>
        </w:rPr>
        <w:t>Form section 8.a</w:t>
      </w:r>
      <w:r w:rsidRPr="00B423C0">
        <w:rPr>
          <w:b/>
        </w:rPr>
        <w:t xml:space="preserve">, </w:t>
      </w:r>
      <w:r>
        <w:rPr>
          <w:b/>
        </w:rPr>
        <w:t>Approved Method of Euthanasia</w:t>
      </w:r>
      <w:r>
        <w:rPr>
          <w:b/>
        </w:rPr>
        <w:tab/>
      </w:r>
      <w:r>
        <w:rPr>
          <w:b/>
        </w:rPr>
        <w:tab/>
      </w:r>
      <w:r>
        <w:rPr>
          <w:b/>
        </w:rPr>
        <w:tab/>
      </w:r>
      <w:r>
        <w:rPr>
          <w:b/>
        </w:rPr>
        <w:tab/>
      </w:r>
      <w:r>
        <w:rPr>
          <w:b/>
        </w:rPr>
        <w:tab/>
      </w:r>
      <w:r>
        <w:rPr>
          <w:b/>
        </w:rPr>
        <w:tab/>
      </w:r>
      <w:r w:rsidRPr="00B423C0">
        <w:rPr>
          <w:b/>
          <w:i/>
        </w:rPr>
        <w:t>Guide</w:t>
      </w:r>
      <w:r w:rsidR="009413E1">
        <w:rPr>
          <w:b/>
        </w:rPr>
        <w:t xml:space="preserve"> p</w:t>
      </w:r>
      <w:r w:rsidRPr="00B423C0">
        <w:rPr>
          <w:b/>
        </w:rPr>
        <w:t xml:space="preserve">. </w:t>
      </w:r>
      <w:r w:rsidR="00BC3904">
        <w:rPr>
          <w:b/>
        </w:rPr>
        <w:t>124</w:t>
      </w:r>
    </w:p>
    <w:p w:rsidR="00BC3904" w:rsidRPr="00BC3904" w:rsidRDefault="00BC3904" w:rsidP="00F74A9A">
      <w:pPr>
        <w:pStyle w:val="NoSpacing"/>
      </w:pPr>
      <w:r w:rsidRPr="00BC3904">
        <w:t>All methods of euthanasia should be reviewed and approved by the veterinarian and IACUC.</w:t>
      </w:r>
    </w:p>
    <w:p w:rsidR="00734D6F" w:rsidRDefault="00734D6F" w:rsidP="00F74A9A">
      <w:pPr>
        <w:pStyle w:val="NoSpacing"/>
      </w:pPr>
    </w:p>
    <w:p w:rsidR="006F12F7" w:rsidRPr="00B423C0" w:rsidRDefault="00951000" w:rsidP="00B423C0">
      <w:pPr>
        <w:shd w:val="clear" w:color="auto" w:fill="C2D69B" w:themeFill="accent3" w:themeFillTint="99"/>
        <w:spacing w:after="0" w:line="240" w:lineRule="auto"/>
        <w:rPr>
          <w:b/>
        </w:rPr>
      </w:pPr>
      <w:r w:rsidRPr="00B423C0">
        <w:rPr>
          <w:b/>
        </w:rPr>
        <w:t xml:space="preserve">Form section 8.c, </w:t>
      </w:r>
      <w:r w:rsidR="00BC3904">
        <w:rPr>
          <w:b/>
        </w:rPr>
        <w:t xml:space="preserve">Euthanasia </w:t>
      </w:r>
      <w:r w:rsidR="00734D6F">
        <w:rPr>
          <w:b/>
        </w:rPr>
        <w:t>Confirmation of Death</w:t>
      </w:r>
      <w:r w:rsidR="00BC3904">
        <w:rPr>
          <w:b/>
        </w:rPr>
        <w:t>/Adequate Training</w:t>
      </w:r>
      <w:r w:rsidR="00734D6F">
        <w:rPr>
          <w:b/>
        </w:rPr>
        <w:tab/>
      </w:r>
      <w:r w:rsidR="00734D6F">
        <w:rPr>
          <w:b/>
        </w:rPr>
        <w:tab/>
      </w:r>
      <w:r w:rsidR="00734D6F">
        <w:rPr>
          <w:b/>
        </w:rPr>
        <w:tab/>
      </w:r>
      <w:r w:rsidR="00BC3904">
        <w:rPr>
          <w:b/>
          <w:i/>
        </w:rPr>
        <w:t>G</w:t>
      </w:r>
      <w:r w:rsidRPr="00B423C0">
        <w:rPr>
          <w:b/>
          <w:i/>
        </w:rPr>
        <w:t>uide</w:t>
      </w:r>
      <w:r w:rsidR="009413E1">
        <w:rPr>
          <w:b/>
        </w:rPr>
        <w:t xml:space="preserve"> p</w:t>
      </w:r>
      <w:r w:rsidRPr="00B423C0">
        <w:rPr>
          <w:b/>
        </w:rPr>
        <w:t>. 124</w:t>
      </w:r>
    </w:p>
    <w:p w:rsidR="00BC3904" w:rsidRDefault="00951000" w:rsidP="00F74A9A">
      <w:pPr>
        <w:pStyle w:val="NoSpacing"/>
        <w:numPr>
          <w:ilvl w:val="0"/>
          <w:numId w:val="2"/>
        </w:numPr>
      </w:pPr>
      <w:r w:rsidRPr="00BC3904">
        <w:t xml:space="preserve">It is essential that euthanasia be performed by personnel skilled in methods for the species in question and in a professional and compassionate manner. Special attention is required to ensure proficiency when a physical method of euthanasia is used. </w:t>
      </w:r>
    </w:p>
    <w:p w:rsidR="00951000" w:rsidRPr="00A05647" w:rsidRDefault="00951000" w:rsidP="00F74A9A">
      <w:pPr>
        <w:pStyle w:val="NoSpacing"/>
        <w:numPr>
          <w:ilvl w:val="0"/>
          <w:numId w:val="2"/>
        </w:numPr>
      </w:pPr>
      <w:r w:rsidRPr="00BC3904">
        <w:t xml:space="preserve">Death must be confirmed by personnel trained to recognize cessation of vital signs in the species being euthanized. </w:t>
      </w:r>
    </w:p>
    <w:p w:rsidR="00A05647" w:rsidRDefault="00A05647" w:rsidP="00F74A9A">
      <w:pPr>
        <w:pStyle w:val="NoSpacing"/>
      </w:pPr>
    </w:p>
    <w:p w:rsidR="00951000" w:rsidRPr="00B423C0" w:rsidRDefault="00951000" w:rsidP="00A05647">
      <w:pPr>
        <w:shd w:val="clear" w:color="auto" w:fill="C2D69B" w:themeFill="accent3" w:themeFillTint="99"/>
        <w:spacing w:after="0" w:line="240" w:lineRule="auto"/>
        <w:rPr>
          <w:b/>
        </w:rPr>
      </w:pPr>
      <w:r w:rsidRPr="00B423C0">
        <w:rPr>
          <w:b/>
        </w:rPr>
        <w:lastRenderedPageBreak/>
        <w:t xml:space="preserve">Form section 8.d, </w:t>
      </w:r>
      <w:r w:rsidR="00A05647" w:rsidRPr="006E5B2E">
        <w:rPr>
          <w:b/>
        </w:rPr>
        <w:t>Carcass Disposal</w:t>
      </w:r>
      <w:r w:rsidR="00A05647">
        <w:rPr>
          <w:b/>
        </w:rPr>
        <w:tab/>
      </w:r>
      <w:r w:rsidR="00A05647">
        <w:rPr>
          <w:b/>
        </w:rPr>
        <w:tab/>
      </w:r>
      <w:r w:rsidR="00A05647">
        <w:rPr>
          <w:b/>
        </w:rPr>
        <w:tab/>
      </w:r>
      <w:r w:rsidR="00A05647">
        <w:rPr>
          <w:b/>
        </w:rPr>
        <w:tab/>
      </w:r>
      <w:r w:rsidR="00A05647">
        <w:rPr>
          <w:b/>
        </w:rPr>
        <w:tab/>
      </w:r>
      <w:r w:rsidR="00A05647">
        <w:rPr>
          <w:b/>
        </w:rPr>
        <w:tab/>
      </w:r>
      <w:r w:rsidR="00A05647">
        <w:rPr>
          <w:b/>
        </w:rPr>
        <w:tab/>
      </w:r>
      <w:r w:rsidR="00A05647">
        <w:rPr>
          <w:b/>
        </w:rPr>
        <w:tab/>
      </w:r>
      <w:r w:rsidRPr="00B423C0">
        <w:rPr>
          <w:b/>
          <w:i/>
        </w:rPr>
        <w:t>Guide</w:t>
      </w:r>
      <w:r w:rsidRPr="00B423C0">
        <w:rPr>
          <w:b/>
        </w:rPr>
        <w:t xml:space="preserve"> pgs. 73 – 74</w:t>
      </w:r>
    </w:p>
    <w:p w:rsidR="00A05647" w:rsidRDefault="00951000" w:rsidP="00F74A9A">
      <w:pPr>
        <w:pStyle w:val="NoSpacing"/>
        <w:numPr>
          <w:ilvl w:val="0"/>
          <w:numId w:val="16"/>
        </w:numPr>
      </w:pPr>
      <w:r w:rsidRPr="00A748D5">
        <w:t xml:space="preserve">Conventional, biologic, and hazardous waste should be removed and disposed of regularly and safely (Hill 1999). </w:t>
      </w:r>
    </w:p>
    <w:p w:rsidR="00A05647" w:rsidRPr="00A05647" w:rsidRDefault="00951000" w:rsidP="00F74A9A">
      <w:pPr>
        <w:pStyle w:val="NoSpacing"/>
        <w:numPr>
          <w:ilvl w:val="0"/>
          <w:numId w:val="16"/>
        </w:numPr>
      </w:pPr>
      <w:r w:rsidRPr="00A05647">
        <w:t>There should be a dedicated waste storage area that can be kept free of insects and other vermin. If cold storage is used to hold material before disposal, a properly labeled, dedicated refrigerator, freezer, or cold room should be used that is readily sanitized.</w:t>
      </w:r>
    </w:p>
    <w:p w:rsidR="00951000" w:rsidRDefault="00951000" w:rsidP="00F74A9A">
      <w:pPr>
        <w:pStyle w:val="NoSpacing"/>
        <w:ind w:firstLine="45"/>
      </w:pPr>
    </w:p>
    <w:p w:rsidR="00DA2F6E" w:rsidRPr="00B423C0" w:rsidRDefault="00DA2F6E" w:rsidP="00A05647">
      <w:pPr>
        <w:shd w:val="clear" w:color="auto" w:fill="C2D69B" w:themeFill="accent3" w:themeFillTint="99"/>
        <w:spacing w:after="0" w:line="240" w:lineRule="auto"/>
        <w:rPr>
          <w:b/>
        </w:rPr>
      </w:pPr>
      <w:r w:rsidRPr="00B423C0">
        <w:rPr>
          <w:b/>
        </w:rPr>
        <w:t>Form sections 9.a</w:t>
      </w:r>
      <w:r w:rsidR="00A05647">
        <w:rPr>
          <w:b/>
        </w:rPr>
        <w:t xml:space="preserve"> &amp; 9.</w:t>
      </w:r>
      <w:r w:rsidRPr="00B423C0">
        <w:rPr>
          <w:b/>
        </w:rPr>
        <w:t>b,</w:t>
      </w:r>
      <w:r w:rsidR="00A05647" w:rsidRPr="00A05647">
        <w:rPr>
          <w:b/>
        </w:rPr>
        <w:t xml:space="preserve"> </w:t>
      </w:r>
      <w:r w:rsidR="00A05647" w:rsidRPr="00DA2F6E">
        <w:rPr>
          <w:b/>
        </w:rPr>
        <w:t>Surgical Area Location</w:t>
      </w:r>
      <w:r w:rsidR="00A05647">
        <w:rPr>
          <w:b/>
        </w:rPr>
        <w:tab/>
      </w:r>
      <w:r w:rsidR="00A05647">
        <w:rPr>
          <w:b/>
        </w:rPr>
        <w:tab/>
      </w:r>
      <w:r w:rsidR="00A05647">
        <w:rPr>
          <w:b/>
        </w:rPr>
        <w:tab/>
      </w:r>
      <w:r w:rsidR="00A05647">
        <w:rPr>
          <w:b/>
        </w:rPr>
        <w:tab/>
      </w:r>
      <w:r w:rsidR="00A05647">
        <w:rPr>
          <w:b/>
        </w:rPr>
        <w:tab/>
      </w:r>
      <w:r w:rsidR="00A05647">
        <w:rPr>
          <w:b/>
        </w:rPr>
        <w:tab/>
      </w:r>
      <w:r w:rsidR="00A05647">
        <w:rPr>
          <w:b/>
        </w:rPr>
        <w:tab/>
      </w:r>
      <w:r w:rsidRPr="00B423C0">
        <w:rPr>
          <w:b/>
          <w:i/>
        </w:rPr>
        <w:t>Guide</w:t>
      </w:r>
      <w:r w:rsidRPr="00B423C0">
        <w:rPr>
          <w:b/>
        </w:rPr>
        <w:t xml:space="preserve"> p. 144</w:t>
      </w:r>
    </w:p>
    <w:p w:rsidR="00A05647" w:rsidRPr="004E2DEA" w:rsidRDefault="00F3024B" w:rsidP="004E2DEA">
      <w:pPr>
        <w:pStyle w:val="NoSpacing"/>
        <w:rPr>
          <w:b/>
        </w:rPr>
      </w:pPr>
      <w:proofErr w:type="gramStart"/>
      <w:r w:rsidRPr="004E2DEA">
        <w:rPr>
          <w:b/>
        </w:rPr>
        <w:t>9.a</w:t>
      </w:r>
      <w:proofErr w:type="gramEnd"/>
      <w:r w:rsidRPr="004E2DEA">
        <w:rPr>
          <w:b/>
        </w:rPr>
        <w:t>:</w:t>
      </w:r>
    </w:p>
    <w:p w:rsidR="00A05647" w:rsidRDefault="00DA2F6E" w:rsidP="004E2DEA">
      <w:pPr>
        <w:pStyle w:val="NoSpacing"/>
        <w:numPr>
          <w:ilvl w:val="0"/>
          <w:numId w:val="17"/>
        </w:numPr>
      </w:pPr>
      <w:r w:rsidRPr="00A05647">
        <w:t xml:space="preserve">For most survival surgery performed on rodents and other small species such as aquatics and birds, an animal procedure laboratory is recommended; the space should be dedicated to surgery and related activities when used for this purpose, and managed to minimize contamination from other activities conducted in the room at other times. </w:t>
      </w:r>
    </w:p>
    <w:p w:rsidR="00A05647" w:rsidRDefault="00DA2F6E" w:rsidP="004E2DEA">
      <w:pPr>
        <w:pStyle w:val="NoSpacing"/>
        <w:numPr>
          <w:ilvl w:val="0"/>
          <w:numId w:val="17"/>
        </w:numPr>
      </w:pPr>
      <w:r w:rsidRPr="00A05647">
        <w:t>For most surgical programs, functional components of aseptic surgery include surgical support, animal preparation, surgeon’s scrub, operating room, and postoperative recovery. The areas that support those functions should be designed to minimize traffic flow and separate the related non-surgical activities from the surgical procedure in the operating room. The separation is best achieved by physical barriers (AORN 1993) but may also be achieved by distance between areas or by the timing of appropriate cleaning and disinfection between activities.</w:t>
      </w:r>
    </w:p>
    <w:p w:rsidR="00F3024B" w:rsidRPr="004E2DEA" w:rsidRDefault="00F3024B" w:rsidP="004E2DEA">
      <w:pPr>
        <w:pStyle w:val="NoSpacing"/>
        <w:rPr>
          <w:b/>
        </w:rPr>
      </w:pPr>
      <w:proofErr w:type="gramStart"/>
      <w:r w:rsidRPr="004E2DEA">
        <w:rPr>
          <w:b/>
        </w:rPr>
        <w:t>9.b</w:t>
      </w:r>
      <w:proofErr w:type="gramEnd"/>
      <w:r w:rsidRPr="004E2DEA">
        <w:rPr>
          <w:b/>
        </w:rPr>
        <w:t>:</w:t>
      </w:r>
    </w:p>
    <w:p w:rsidR="00DA2F6E" w:rsidRPr="00A05647" w:rsidRDefault="00DA2F6E" w:rsidP="004E2DEA">
      <w:pPr>
        <w:pStyle w:val="NoSpacing"/>
        <w:numPr>
          <w:ilvl w:val="0"/>
          <w:numId w:val="18"/>
        </w:numPr>
      </w:pPr>
      <w:r w:rsidRPr="00A05647">
        <w:t xml:space="preserve">Surgical facilities should be sufficiently separate from other areas to minimize unnecessary traffic and decrease the potential for contamination (Humphreys 1993). </w:t>
      </w:r>
    </w:p>
    <w:p w:rsidR="00A05647" w:rsidRPr="00DA2F6E" w:rsidRDefault="00A05647" w:rsidP="004E2DEA">
      <w:pPr>
        <w:pStyle w:val="NoSpacing"/>
      </w:pPr>
    </w:p>
    <w:p w:rsidR="00F3024B" w:rsidRPr="00B423C0" w:rsidRDefault="00F3024B" w:rsidP="00F3024B">
      <w:pPr>
        <w:shd w:val="clear" w:color="auto" w:fill="C2D69B" w:themeFill="accent3" w:themeFillTint="99"/>
        <w:spacing w:after="0" w:line="240" w:lineRule="auto"/>
        <w:rPr>
          <w:b/>
        </w:rPr>
      </w:pPr>
      <w:r w:rsidRPr="00B423C0">
        <w:rPr>
          <w:b/>
        </w:rPr>
        <w:t>Form section</w:t>
      </w:r>
      <w:r>
        <w:rPr>
          <w:b/>
        </w:rPr>
        <w:t>s</w:t>
      </w:r>
      <w:r w:rsidRPr="00B423C0">
        <w:rPr>
          <w:b/>
        </w:rPr>
        <w:t xml:space="preserve"> 9.c</w:t>
      </w:r>
      <w:r>
        <w:rPr>
          <w:b/>
        </w:rPr>
        <w:t xml:space="preserve"> &amp; 9.d, Autoclave Monitoring Procedures</w:t>
      </w:r>
      <w:r>
        <w:rPr>
          <w:b/>
        </w:rPr>
        <w:tab/>
      </w:r>
      <w:r>
        <w:rPr>
          <w:b/>
        </w:rPr>
        <w:tab/>
      </w:r>
      <w:r>
        <w:rPr>
          <w:b/>
        </w:rPr>
        <w:tab/>
      </w:r>
      <w:r>
        <w:rPr>
          <w:b/>
        </w:rPr>
        <w:tab/>
      </w:r>
      <w:r>
        <w:rPr>
          <w:b/>
        </w:rPr>
        <w:tab/>
      </w:r>
      <w:r w:rsidRPr="00B423C0">
        <w:rPr>
          <w:b/>
          <w:i/>
        </w:rPr>
        <w:t>Guide</w:t>
      </w:r>
      <w:r>
        <w:rPr>
          <w:b/>
        </w:rPr>
        <w:t xml:space="preserve"> p</w:t>
      </w:r>
      <w:r w:rsidRPr="00B423C0">
        <w:rPr>
          <w:b/>
        </w:rPr>
        <w:t>. 11</w:t>
      </w:r>
      <w:r>
        <w:rPr>
          <w:b/>
        </w:rPr>
        <w:t>9</w:t>
      </w:r>
    </w:p>
    <w:p w:rsidR="00F3024B" w:rsidRPr="00F3024B" w:rsidRDefault="00F3024B" w:rsidP="00F3024B">
      <w:pPr>
        <w:spacing w:after="0" w:line="240" w:lineRule="auto"/>
        <w:rPr>
          <w:b/>
        </w:rPr>
      </w:pPr>
      <w:r w:rsidRPr="00F3024B">
        <w:rPr>
          <w:b/>
        </w:rPr>
        <w:t>…</w:t>
      </w:r>
      <w:r w:rsidRPr="00F3024B">
        <w:rPr>
          <w:rFonts w:cs="Optima"/>
          <w:color w:val="211D1E"/>
        </w:rPr>
        <w:t xml:space="preserve"> </w:t>
      </w:r>
      <w:proofErr w:type="gramStart"/>
      <w:r w:rsidRPr="00F3024B">
        <w:rPr>
          <w:rFonts w:cs="Optima"/>
          <w:color w:val="211D1E"/>
        </w:rPr>
        <w:t>sterilization</w:t>
      </w:r>
      <w:proofErr w:type="gramEnd"/>
      <w:r w:rsidRPr="00F3024B">
        <w:rPr>
          <w:rFonts w:cs="Optima"/>
          <w:color w:val="211D1E"/>
        </w:rPr>
        <w:t xml:space="preserve"> indicators should be used to validate that materials have been properly sterilized (Berg 1993).</w:t>
      </w:r>
    </w:p>
    <w:p w:rsidR="00F3024B" w:rsidRDefault="00F3024B" w:rsidP="00F3024B">
      <w:pPr>
        <w:spacing w:after="0" w:line="240" w:lineRule="auto"/>
        <w:rPr>
          <w:b/>
        </w:rPr>
      </w:pPr>
    </w:p>
    <w:p w:rsidR="00F3024B" w:rsidRPr="00B423C0" w:rsidRDefault="00F3024B" w:rsidP="00F3024B">
      <w:pPr>
        <w:shd w:val="clear" w:color="auto" w:fill="C2D69B" w:themeFill="accent3" w:themeFillTint="99"/>
        <w:spacing w:after="0" w:line="240" w:lineRule="auto"/>
        <w:rPr>
          <w:b/>
        </w:rPr>
      </w:pPr>
      <w:r w:rsidRPr="00B423C0">
        <w:rPr>
          <w:b/>
        </w:rPr>
        <w:t>Form section</w:t>
      </w:r>
      <w:r w:rsidR="008C1F55">
        <w:rPr>
          <w:b/>
        </w:rPr>
        <w:t>s</w:t>
      </w:r>
      <w:r w:rsidRPr="00B423C0">
        <w:rPr>
          <w:b/>
        </w:rPr>
        <w:t xml:space="preserve"> 9.e</w:t>
      </w:r>
      <w:r w:rsidR="008C1F55">
        <w:rPr>
          <w:b/>
        </w:rPr>
        <w:t xml:space="preserve"> &amp; 9.g</w:t>
      </w:r>
      <w:r>
        <w:rPr>
          <w:b/>
        </w:rPr>
        <w:t>, Survival Surgery - Aseptic Procedures</w:t>
      </w:r>
      <w:r>
        <w:rPr>
          <w:b/>
        </w:rPr>
        <w:tab/>
      </w:r>
      <w:r>
        <w:rPr>
          <w:b/>
        </w:rPr>
        <w:tab/>
      </w:r>
      <w:r>
        <w:rPr>
          <w:b/>
        </w:rPr>
        <w:tab/>
      </w:r>
      <w:r>
        <w:rPr>
          <w:b/>
        </w:rPr>
        <w:tab/>
      </w:r>
      <w:r>
        <w:rPr>
          <w:b/>
        </w:rPr>
        <w:tab/>
      </w:r>
      <w:r w:rsidRPr="00B423C0">
        <w:rPr>
          <w:b/>
        </w:rPr>
        <w:t xml:space="preserve"> </w:t>
      </w:r>
      <w:r w:rsidRPr="00B423C0">
        <w:rPr>
          <w:b/>
          <w:i/>
        </w:rPr>
        <w:t>Guide</w:t>
      </w:r>
      <w:r w:rsidR="009413E1">
        <w:rPr>
          <w:b/>
        </w:rPr>
        <w:t xml:space="preserve"> p</w:t>
      </w:r>
      <w:r w:rsidRPr="00B423C0">
        <w:rPr>
          <w:b/>
        </w:rPr>
        <w:t>. 11</w:t>
      </w:r>
      <w:r>
        <w:rPr>
          <w:b/>
        </w:rPr>
        <w:t>8</w:t>
      </w:r>
    </w:p>
    <w:p w:rsidR="00F3024B" w:rsidRDefault="00F3024B" w:rsidP="00F3024B">
      <w:pPr>
        <w:spacing w:after="0" w:line="240" w:lineRule="auto"/>
        <w:rPr>
          <w:b/>
        </w:rPr>
      </w:pPr>
    </w:p>
    <w:p w:rsidR="006F12F7" w:rsidRDefault="00F3024B" w:rsidP="00F3024B">
      <w:pPr>
        <w:pStyle w:val="ListParagraph"/>
        <w:numPr>
          <w:ilvl w:val="0"/>
          <w:numId w:val="1"/>
        </w:numPr>
        <w:spacing w:after="0" w:line="240" w:lineRule="auto"/>
        <w:rPr>
          <w:rFonts w:cs="Optima"/>
          <w:color w:val="211D1E"/>
        </w:rPr>
      </w:pPr>
      <w:r w:rsidRPr="00F3024B">
        <w:rPr>
          <w:rFonts w:cs="Optima"/>
          <w:color w:val="211D1E"/>
        </w:rPr>
        <w:t xml:space="preserve">Regardless of the species, aseptic technique includes preparation of the patient, such as hair or feather removal and disinfection of the operative site (Hofmann 1979); preparation of the surgeon, such as the provision of appropriate surgical attire, face masks, and sterile surgical gloves (Chamberlain and </w:t>
      </w:r>
      <w:proofErr w:type="spellStart"/>
      <w:r w:rsidRPr="00F3024B">
        <w:rPr>
          <w:rFonts w:cs="Optima"/>
          <w:color w:val="211D1E"/>
        </w:rPr>
        <w:t>Houang</w:t>
      </w:r>
      <w:proofErr w:type="spellEnd"/>
      <w:r w:rsidRPr="00F3024B">
        <w:rPr>
          <w:rFonts w:cs="Optima"/>
          <w:color w:val="211D1E"/>
        </w:rPr>
        <w:t xml:space="preserve"> 1984; Pereira et al. 1990; </w:t>
      </w:r>
      <w:proofErr w:type="spellStart"/>
      <w:r w:rsidRPr="00F3024B">
        <w:rPr>
          <w:rFonts w:cs="Optima"/>
          <w:color w:val="211D1E"/>
        </w:rPr>
        <w:t>Schonholtz</w:t>
      </w:r>
      <w:proofErr w:type="spellEnd"/>
      <w:r w:rsidRPr="00F3024B">
        <w:rPr>
          <w:rFonts w:cs="Optima"/>
          <w:color w:val="211D1E"/>
        </w:rPr>
        <w:t xml:space="preserve"> 1976); sterilization of instru</w:t>
      </w:r>
      <w:r w:rsidRPr="00F3024B">
        <w:rPr>
          <w:rFonts w:cs="Optima"/>
          <w:color w:val="211D1E"/>
        </w:rPr>
        <w:softHyphen/>
        <w:t>ments, supplies, and implanted materials (Bernal et al. 2009; Kagan 1992b); and the use of operative techniques to reduce the likelihood of infection (</w:t>
      </w:r>
      <w:proofErr w:type="spellStart"/>
      <w:r w:rsidRPr="00F3024B">
        <w:rPr>
          <w:rFonts w:cs="Optima"/>
          <w:color w:val="211D1E"/>
        </w:rPr>
        <w:t>Ayliffe</w:t>
      </w:r>
      <w:proofErr w:type="spellEnd"/>
      <w:r w:rsidRPr="00F3024B">
        <w:rPr>
          <w:rFonts w:cs="Optima"/>
          <w:color w:val="211D1E"/>
        </w:rPr>
        <w:t xml:space="preserve"> 1991; Kagan 1992a; </w:t>
      </w:r>
      <w:proofErr w:type="spellStart"/>
      <w:r w:rsidRPr="00F3024B">
        <w:rPr>
          <w:rFonts w:cs="Optima"/>
          <w:color w:val="211D1E"/>
        </w:rPr>
        <w:t>Lovaglio</w:t>
      </w:r>
      <w:proofErr w:type="spellEnd"/>
      <w:r w:rsidRPr="00F3024B">
        <w:rPr>
          <w:rFonts w:cs="Optima"/>
          <w:color w:val="211D1E"/>
        </w:rPr>
        <w:t xml:space="preserve"> and Lawson 1995; Ritter and Marmion 1987; Schofield 1994; Whyte 1988).</w:t>
      </w:r>
    </w:p>
    <w:p w:rsidR="00F3024B" w:rsidRPr="00F3024B" w:rsidRDefault="00F3024B" w:rsidP="00F3024B">
      <w:pPr>
        <w:pStyle w:val="ListParagraph"/>
        <w:numPr>
          <w:ilvl w:val="0"/>
          <w:numId w:val="1"/>
        </w:numPr>
        <w:spacing w:after="0" w:line="240" w:lineRule="auto"/>
        <w:rPr>
          <w:rFonts w:cs="Optima"/>
          <w:color w:val="211D1E"/>
        </w:rPr>
      </w:pPr>
      <w:r w:rsidRPr="00F3024B">
        <w:rPr>
          <w:rFonts w:cs="Optima"/>
          <w:color w:val="211D1E"/>
        </w:rPr>
        <w:t>General principles of aseptic technique should be followed for all survival surgical procedures (ACLAM 2001).</w:t>
      </w:r>
    </w:p>
    <w:p w:rsidR="00F3024B" w:rsidRDefault="00F3024B" w:rsidP="00A225B8">
      <w:pPr>
        <w:spacing w:after="0" w:line="240" w:lineRule="auto"/>
      </w:pPr>
    </w:p>
    <w:p w:rsidR="009413E1" w:rsidRPr="00B423C0" w:rsidRDefault="009413E1" w:rsidP="009413E1">
      <w:pPr>
        <w:shd w:val="clear" w:color="auto" w:fill="C2D69B" w:themeFill="accent3" w:themeFillTint="99"/>
        <w:spacing w:after="0" w:line="240" w:lineRule="auto"/>
        <w:rPr>
          <w:b/>
        </w:rPr>
      </w:pPr>
      <w:r w:rsidRPr="00B423C0">
        <w:rPr>
          <w:b/>
        </w:rPr>
        <w:t>Form section 9.</w:t>
      </w:r>
      <w:r>
        <w:rPr>
          <w:b/>
        </w:rPr>
        <w:t>f</w:t>
      </w:r>
      <w:r w:rsidRPr="00B423C0">
        <w:rPr>
          <w:b/>
        </w:rPr>
        <w:t xml:space="preserve">, </w:t>
      </w:r>
      <w:r>
        <w:rPr>
          <w:b/>
        </w:rPr>
        <w:t>Device Sanitation</w:t>
      </w:r>
      <w:r w:rsidRPr="00B423C0">
        <w:rPr>
          <w:b/>
          <w:i/>
        </w:rPr>
        <w:t xml:space="preserve"> </w:t>
      </w:r>
      <w:r>
        <w:rPr>
          <w:b/>
          <w:i/>
        </w:rPr>
        <w:tab/>
      </w:r>
      <w:r>
        <w:rPr>
          <w:b/>
          <w:i/>
        </w:rPr>
        <w:tab/>
      </w:r>
      <w:r>
        <w:rPr>
          <w:b/>
          <w:i/>
        </w:rPr>
        <w:tab/>
      </w:r>
      <w:r>
        <w:rPr>
          <w:b/>
          <w:i/>
        </w:rPr>
        <w:tab/>
      </w:r>
      <w:r>
        <w:rPr>
          <w:b/>
          <w:i/>
        </w:rPr>
        <w:tab/>
      </w:r>
      <w:r>
        <w:rPr>
          <w:b/>
          <w:i/>
        </w:rPr>
        <w:tab/>
      </w:r>
      <w:r>
        <w:rPr>
          <w:b/>
          <w:i/>
        </w:rPr>
        <w:tab/>
      </w:r>
      <w:r>
        <w:rPr>
          <w:b/>
          <w:i/>
        </w:rPr>
        <w:tab/>
      </w:r>
      <w:r w:rsidRPr="00B423C0">
        <w:rPr>
          <w:b/>
          <w:i/>
        </w:rPr>
        <w:t>Guide</w:t>
      </w:r>
      <w:r w:rsidRPr="00B423C0">
        <w:rPr>
          <w:b/>
        </w:rPr>
        <w:t xml:space="preserve"> p</w:t>
      </w:r>
      <w:r w:rsidR="00B91838">
        <w:rPr>
          <w:b/>
        </w:rPr>
        <w:t>gs</w:t>
      </w:r>
      <w:r w:rsidRPr="00B423C0">
        <w:rPr>
          <w:b/>
        </w:rPr>
        <w:t xml:space="preserve">. </w:t>
      </w:r>
      <w:r w:rsidR="00B91838">
        <w:rPr>
          <w:b/>
        </w:rPr>
        <w:t>118 - 119</w:t>
      </w:r>
    </w:p>
    <w:p w:rsidR="00B91838" w:rsidRPr="00B91838" w:rsidRDefault="00B91838" w:rsidP="00BC2C92">
      <w:pPr>
        <w:pStyle w:val="ListParagraph"/>
        <w:numPr>
          <w:ilvl w:val="0"/>
          <w:numId w:val="1"/>
        </w:numPr>
        <w:spacing w:after="0" w:line="240" w:lineRule="auto"/>
      </w:pPr>
      <w:r w:rsidRPr="00B91838">
        <w:rPr>
          <w:rFonts w:cs="Optima"/>
          <w:color w:val="211D1E"/>
        </w:rPr>
        <w:t xml:space="preserve">Regardless of the species, aseptic technique </w:t>
      </w:r>
      <w:r w:rsidRPr="00BC615F">
        <w:rPr>
          <w:rFonts w:cs="Optima"/>
          <w:b/>
          <w:color w:val="211D1E"/>
        </w:rPr>
        <w:t>includes</w:t>
      </w:r>
      <w:r w:rsidRPr="00B91838">
        <w:rPr>
          <w:rFonts w:cs="Optima"/>
          <w:color w:val="211D1E"/>
        </w:rPr>
        <w:t>… sterilization of instru</w:t>
      </w:r>
      <w:r w:rsidRPr="00B91838">
        <w:rPr>
          <w:rFonts w:cs="Optima"/>
          <w:color w:val="211D1E"/>
        </w:rPr>
        <w:softHyphen/>
        <w:t>ments, supplies, and implanted materials (Bernal et al. 2009; Kagan 1992b</w:t>
      </w:r>
      <w:r>
        <w:rPr>
          <w:rFonts w:cs="Optima"/>
          <w:color w:val="211D1E"/>
        </w:rPr>
        <w:t>)…</w:t>
      </w:r>
    </w:p>
    <w:p w:rsidR="009413E1" w:rsidRDefault="00B91838" w:rsidP="00BC2C92">
      <w:pPr>
        <w:pStyle w:val="ListParagraph"/>
        <w:numPr>
          <w:ilvl w:val="0"/>
          <w:numId w:val="1"/>
        </w:numPr>
        <w:spacing w:after="0" w:line="240" w:lineRule="auto"/>
      </w:pPr>
      <w:r w:rsidRPr="00B91838">
        <w:t>Specific sterilization methods should be selected on the basis of the physical characteristics of the materials to be sterilized (Callahan et al. 1995; Schofield 1994)</w:t>
      </w:r>
      <w:r>
        <w:t>…</w:t>
      </w:r>
    </w:p>
    <w:p w:rsidR="00B91838" w:rsidRPr="00B91838" w:rsidRDefault="00B91838" w:rsidP="00B91838">
      <w:pPr>
        <w:pStyle w:val="ListParagraph"/>
        <w:numPr>
          <w:ilvl w:val="0"/>
          <w:numId w:val="1"/>
        </w:numPr>
        <w:spacing w:after="0" w:line="240" w:lineRule="auto"/>
      </w:pPr>
      <w:r w:rsidRPr="00B91838">
        <w:t xml:space="preserve">Liquid chemical </w:t>
      </w:r>
      <w:proofErr w:type="spellStart"/>
      <w:r w:rsidRPr="00B91838">
        <w:t>sterilants</w:t>
      </w:r>
      <w:proofErr w:type="spellEnd"/>
      <w:r w:rsidRPr="00B91838">
        <w:t xml:space="preserve"> should be used with appropriate contact times and instruments should be rinsed with sterile water or saline before use.</w:t>
      </w:r>
    </w:p>
    <w:p w:rsidR="009413E1" w:rsidRDefault="009413E1" w:rsidP="009413E1">
      <w:pPr>
        <w:spacing w:after="0" w:line="240" w:lineRule="auto"/>
        <w:rPr>
          <w:b/>
        </w:rPr>
      </w:pPr>
    </w:p>
    <w:p w:rsidR="008C1F55" w:rsidRPr="00B423C0" w:rsidRDefault="008C1F55" w:rsidP="008C1F55">
      <w:pPr>
        <w:shd w:val="clear" w:color="auto" w:fill="C2D69B" w:themeFill="accent3" w:themeFillTint="99"/>
        <w:spacing w:after="0" w:line="240" w:lineRule="auto"/>
        <w:rPr>
          <w:b/>
        </w:rPr>
      </w:pPr>
      <w:r w:rsidRPr="00B423C0">
        <w:rPr>
          <w:b/>
        </w:rPr>
        <w:t>Form section 9.</w:t>
      </w:r>
      <w:r>
        <w:rPr>
          <w:b/>
        </w:rPr>
        <w:t>h</w:t>
      </w:r>
      <w:r w:rsidRPr="00B423C0">
        <w:rPr>
          <w:b/>
        </w:rPr>
        <w:t xml:space="preserve">, </w:t>
      </w:r>
      <w:r>
        <w:rPr>
          <w:b/>
        </w:rPr>
        <w:t>Instrument Intra-operative Sterilization &amp; Storage</w:t>
      </w:r>
      <w:r>
        <w:rPr>
          <w:b/>
          <w:i/>
        </w:rPr>
        <w:tab/>
      </w:r>
      <w:r>
        <w:rPr>
          <w:b/>
          <w:i/>
        </w:rPr>
        <w:tab/>
      </w:r>
      <w:r>
        <w:rPr>
          <w:b/>
          <w:i/>
        </w:rPr>
        <w:tab/>
        <w:t xml:space="preserve">             </w:t>
      </w:r>
      <w:r w:rsidRPr="00B423C0">
        <w:rPr>
          <w:b/>
          <w:i/>
        </w:rPr>
        <w:t>Guide</w:t>
      </w:r>
      <w:r w:rsidRPr="00B423C0">
        <w:rPr>
          <w:b/>
        </w:rPr>
        <w:t xml:space="preserve"> p</w:t>
      </w:r>
      <w:r>
        <w:rPr>
          <w:b/>
        </w:rPr>
        <w:t>gs</w:t>
      </w:r>
      <w:r w:rsidRPr="00B423C0">
        <w:rPr>
          <w:b/>
        </w:rPr>
        <w:t xml:space="preserve">. </w:t>
      </w:r>
      <w:r>
        <w:rPr>
          <w:b/>
        </w:rPr>
        <w:t>118-119, 145</w:t>
      </w:r>
    </w:p>
    <w:p w:rsidR="008C1F55" w:rsidRPr="00B423C0" w:rsidRDefault="008C1F55" w:rsidP="008C1F55">
      <w:pPr>
        <w:spacing w:after="0" w:line="240" w:lineRule="auto"/>
        <w:rPr>
          <w:b/>
        </w:rPr>
      </w:pPr>
      <w:r w:rsidRPr="00B423C0">
        <w:rPr>
          <w:b/>
          <w:i/>
        </w:rPr>
        <w:t>Guide</w:t>
      </w:r>
      <w:r>
        <w:rPr>
          <w:b/>
        </w:rPr>
        <w:t xml:space="preserve"> p. </w:t>
      </w:r>
      <w:r w:rsidR="00BC615F">
        <w:rPr>
          <w:b/>
        </w:rPr>
        <w:t>118-</w:t>
      </w:r>
      <w:r>
        <w:rPr>
          <w:b/>
        </w:rPr>
        <w:t>119</w:t>
      </w:r>
    </w:p>
    <w:p w:rsidR="00BC615F" w:rsidRPr="00BC615F" w:rsidRDefault="00BC615F" w:rsidP="00BC615F">
      <w:pPr>
        <w:pStyle w:val="ListParagraph"/>
        <w:numPr>
          <w:ilvl w:val="0"/>
          <w:numId w:val="1"/>
        </w:numPr>
        <w:spacing w:after="0" w:line="240" w:lineRule="auto"/>
      </w:pPr>
      <w:r w:rsidRPr="00B91838">
        <w:rPr>
          <w:rFonts w:cs="Optima"/>
          <w:color w:val="211D1E"/>
        </w:rPr>
        <w:t xml:space="preserve">Regardless of the species, aseptic technique </w:t>
      </w:r>
      <w:r w:rsidRPr="00BC615F">
        <w:rPr>
          <w:rFonts w:cs="Optima"/>
          <w:b/>
          <w:color w:val="211D1E"/>
        </w:rPr>
        <w:t>includes</w:t>
      </w:r>
      <w:r w:rsidRPr="00B91838">
        <w:rPr>
          <w:rFonts w:cs="Optima"/>
          <w:color w:val="211D1E"/>
        </w:rPr>
        <w:t>… sterilization of instru</w:t>
      </w:r>
      <w:r w:rsidRPr="00B91838">
        <w:rPr>
          <w:rFonts w:cs="Optima"/>
          <w:color w:val="211D1E"/>
        </w:rPr>
        <w:softHyphen/>
        <w:t>ments</w:t>
      </w:r>
      <w:r>
        <w:rPr>
          <w:rFonts w:cs="Optima"/>
          <w:color w:val="211D1E"/>
        </w:rPr>
        <w:t>…</w:t>
      </w:r>
    </w:p>
    <w:p w:rsidR="008C1F55" w:rsidRPr="008C1F55" w:rsidRDefault="008C1F55" w:rsidP="008C1F55">
      <w:pPr>
        <w:pStyle w:val="ListParagraph"/>
        <w:numPr>
          <w:ilvl w:val="0"/>
          <w:numId w:val="1"/>
        </w:numPr>
        <w:spacing w:after="0" w:line="240" w:lineRule="auto"/>
        <w:rPr>
          <w:b/>
          <w:sz w:val="24"/>
        </w:rPr>
      </w:pPr>
      <w:r w:rsidRPr="008C1F55">
        <w:rPr>
          <w:rFonts w:cs="Optima"/>
          <w:color w:val="211D1E"/>
          <w:szCs w:val="20"/>
        </w:rPr>
        <w:t>Bead or dry heat sterilizers are an effective and convenient means of rapidly sterilizing the working surfaces of surgical instruments but care should be taken to ensure that the instrument surfaces have cooled sufficiently before touching animal tissues to minimize the risk of burns.</w:t>
      </w:r>
    </w:p>
    <w:p w:rsidR="008C1F55" w:rsidRPr="008C1F55" w:rsidRDefault="008C1F55" w:rsidP="008C1F55">
      <w:pPr>
        <w:spacing w:after="0" w:line="240" w:lineRule="auto"/>
        <w:rPr>
          <w:b/>
          <w:sz w:val="24"/>
        </w:rPr>
      </w:pPr>
      <w:r w:rsidRPr="008C1F55">
        <w:rPr>
          <w:b/>
          <w:i/>
        </w:rPr>
        <w:t>Guide</w:t>
      </w:r>
      <w:r w:rsidRPr="008C1F55">
        <w:rPr>
          <w:b/>
        </w:rPr>
        <w:t xml:space="preserve"> p. 1</w:t>
      </w:r>
      <w:r>
        <w:rPr>
          <w:b/>
        </w:rPr>
        <w:t>45</w:t>
      </w:r>
    </w:p>
    <w:p w:rsidR="008C1F55" w:rsidRPr="008C1F55" w:rsidRDefault="008C1F55" w:rsidP="008C1F55">
      <w:pPr>
        <w:pStyle w:val="ListParagraph"/>
        <w:numPr>
          <w:ilvl w:val="0"/>
          <w:numId w:val="1"/>
        </w:numPr>
        <w:spacing w:after="0" w:line="240" w:lineRule="auto"/>
        <w:rPr>
          <w:rFonts w:cs="Optima"/>
          <w:color w:val="221E1F"/>
          <w:szCs w:val="20"/>
        </w:rPr>
      </w:pPr>
      <w:r w:rsidRPr="008C1F55">
        <w:rPr>
          <w:rFonts w:cs="Optima"/>
          <w:color w:val="221E1F"/>
          <w:szCs w:val="20"/>
        </w:rPr>
        <w:t>The surgical support area should be designed for washing and sterilizing instruments and for storing instruments and supplies.</w:t>
      </w:r>
    </w:p>
    <w:p w:rsidR="008C1F55" w:rsidRPr="008C1F55" w:rsidRDefault="008C1F55" w:rsidP="008C1F55">
      <w:pPr>
        <w:pStyle w:val="ListParagraph"/>
        <w:spacing w:after="0" w:line="240" w:lineRule="auto"/>
        <w:rPr>
          <w:b/>
          <w:sz w:val="24"/>
        </w:rPr>
      </w:pPr>
    </w:p>
    <w:p w:rsidR="00BC615F" w:rsidRPr="00B423C0" w:rsidRDefault="00BC615F" w:rsidP="00BC615F">
      <w:pPr>
        <w:shd w:val="clear" w:color="auto" w:fill="C2D69B" w:themeFill="accent3" w:themeFillTint="99"/>
        <w:spacing w:after="0" w:line="240" w:lineRule="auto"/>
        <w:rPr>
          <w:b/>
        </w:rPr>
      </w:pPr>
      <w:r w:rsidRPr="00B423C0">
        <w:rPr>
          <w:b/>
        </w:rPr>
        <w:lastRenderedPageBreak/>
        <w:t>F</w:t>
      </w:r>
      <w:r>
        <w:rPr>
          <w:b/>
        </w:rPr>
        <w:t>orm section 9.i</w:t>
      </w:r>
      <w:r w:rsidRPr="00B423C0">
        <w:rPr>
          <w:b/>
        </w:rPr>
        <w:t>,</w:t>
      </w:r>
      <w:r>
        <w:rPr>
          <w:b/>
        </w:rPr>
        <w:t xml:space="preserve"> Thermoregulatory Support</w:t>
      </w:r>
      <w:r>
        <w:rPr>
          <w:b/>
        </w:rPr>
        <w:tab/>
      </w:r>
      <w:r>
        <w:rPr>
          <w:b/>
        </w:rPr>
        <w:tab/>
      </w:r>
      <w:r>
        <w:rPr>
          <w:b/>
        </w:rPr>
        <w:tab/>
      </w:r>
      <w:r>
        <w:rPr>
          <w:b/>
        </w:rPr>
        <w:tab/>
      </w:r>
      <w:r>
        <w:rPr>
          <w:b/>
        </w:rPr>
        <w:tab/>
      </w:r>
      <w:r>
        <w:rPr>
          <w:b/>
        </w:rPr>
        <w:tab/>
      </w:r>
      <w:r>
        <w:rPr>
          <w:b/>
        </w:rPr>
        <w:tab/>
      </w:r>
      <w:r w:rsidRPr="00B423C0">
        <w:rPr>
          <w:b/>
          <w:i/>
        </w:rPr>
        <w:t>Guide</w:t>
      </w:r>
      <w:r w:rsidRPr="00B423C0">
        <w:rPr>
          <w:b/>
        </w:rPr>
        <w:t xml:space="preserve"> p</w:t>
      </w:r>
      <w:r>
        <w:rPr>
          <w:b/>
        </w:rPr>
        <w:t>gs</w:t>
      </w:r>
      <w:r w:rsidRPr="00B423C0">
        <w:rPr>
          <w:b/>
        </w:rPr>
        <w:t xml:space="preserve">. </w:t>
      </w:r>
      <w:r>
        <w:rPr>
          <w:b/>
        </w:rPr>
        <w:t xml:space="preserve">119 – </w:t>
      </w:r>
      <w:r w:rsidRPr="00B423C0">
        <w:rPr>
          <w:b/>
        </w:rPr>
        <w:t>12</w:t>
      </w:r>
      <w:r>
        <w:rPr>
          <w:b/>
        </w:rPr>
        <w:t>0</w:t>
      </w:r>
    </w:p>
    <w:p w:rsidR="00BC615F" w:rsidRPr="00BC615F" w:rsidRDefault="00BC615F" w:rsidP="00BC615F">
      <w:pPr>
        <w:spacing w:after="0" w:line="240" w:lineRule="auto"/>
        <w:rPr>
          <w:b/>
        </w:rPr>
      </w:pPr>
      <w:r w:rsidRPr="00BC615F">
        <w:rPr>
          <w:rFonts w:cs="Optima"/>
          <w:b/>
          <w:i/>
          <w:color w:val="211D1E"/>
        </w:rPr>
        <w:t xml:space="preserve">Intraoperative Monitoring: </w:t>
      </w:r>
    </w:p>
    <w:p w:rsidR="00BC615F" w:rsidRPr="00BC615F" w:rsidRDefault="00BC615F" w:rsidP="00BC615F">
      <w:pPr>
        <w:pStyle w:val="ListParagraph"/>
        <w:numPr>
          <w:ilvl w:val="0"/>
          <w:numId w:val="1"/>
        </w:numPr>
        <w:spacing w:after="0" w:line="240" w:lineRule="auto"/>
        <w:rPr>
          <w:b/>
          <w:sz w:val="24"/>
        </w:rPr>
      </w:pPr>
      <w:r w:rsidRPr="00BC615F">
        <w:rPr>
          <w:rFonts w:cs="Optima"/>
          <w:color w:val="211D1E"/>
        </w:rPr>
        <w:t>Monitoring includes routine evaluation of… physiologic functions and conditions, such as body temperature… and should be appropriately documented.</w:t>
      </w:r>
    </w:p>
    <w:p w:rsidR="00BC615F" w:rsidRPr="00BC615F" w:rsidRDefault="00BC615F" w:rsidP="00BC615F">
      <w:pPr>
        <w:pStyle w:val="ListParagraph"/>
        <w:numPr>
          <w:ilvl w:val="0"/>
          <w:numId w:val="1"/>
        </w:numPr>
        <w:spacing w:after="0" w:line="240" w:lineRule="auto"/>
        <w:rPr>
          <w:b/>
        </w:rPr>
      </w:pPr>
      <w:r w:rsidRPr="00BC615F">
        <w:rPr>
          <w:rFonts w:cs="Optima"/>
          <w:color w:val="211D1E"/>
        </w:rPr>
        <w:t>Maintenance of normal body temperature minimizes cardiovascular and respiratory disturbances caused by anesthetic agents (</w:t>
      </w:r>
      <w:proofErr w:type="spellStart"/>
      <w:r w:rsidRPr="00BC615F">
        <w:rPr>
          <w:rFonts w:cs="Optima"/>
          <w:color w:val="211D1E"/>
        </w:rPr>
        <w:t>Dardai</w:t>
      </w:r>
      <w:proofErr w:type="spellEnd"/>
      <w:r w:rsidRPr="00BC615F">
        <w:rPr>
          <w:rFonts w:cs="Optima"/>
          <w:color w:val="211D1E"/>
        </w:rPr>
        <w:t xml:space="preserve"> and </w:t>
      </w:r>
      <w:proofErr w:type="spellStart"/>
      <w:r w:rsidRPr="00BC615F">
        <w:rPr>
          <w:rFonts w:cs="Optima"/>
          <w:color w:val="211D1E"/>
        </w:rPr>
        <w:t>Heavner</w:t>
      </w:r>
      <w:proofErr w:type="spellEnd"/>
      <w:r w:rsidRPr="00BC615F">
        <w:rPr>
          <w:rFonts w:cs="Optima"/>
          <w:color w:val="211D1E"/>
        </w:rPr>
        <w:t xml:space="preserve"> 1987; </w:t>
      </w:r>
      <w:proofErr w:type="spellStart"/>
      <w:r w:rsidRPr="00BC615F">
        <w:rPr>
          <w:rFonts w:cs="Optima"/>
          <w:color w:val="211D1E"/>
        </w:rPr>
        <w:t>Flegal</w:t>
      </w:r>
      <w:proofErr w:type="spellEnd"/>
      <w:r w:rsidRPr="00BC615F">
        <w:rPr>
          <w:rFonts w:cs="Optima"/>
          <w:color w:val="211D1E"/>
        </w:rPr>
        <w:t xml:space="preserve"> et al. 2009; Fox et al. 2008), and is of particular importance in small animals where the high ratio of surface area to body weight may easily lead to hypothermia.</w:t>
      </w:r>
    </w:p>
    <w:p w:rsidR="00BC615F" w:rsidRPr="00BC615F" w:rsidRDefault="00BC615F" w:rsidP="00BC615F">
      <w:pPr>
        <w:spacing w:after="0" w:line="240" w:lineRule="auto"/>
        <w:rPr>
          <w:b/>
        </w:rPr>
      </w:pPr>
      <w:r w:rsidRPr="00BC615F">
        <w:rPr>
          <w:rFonts w:cs="Optima"/>
          <w:b/>
          <w:i/>
          <w:color w:val="211D1E"/>
        </w:rPr>
        <w:t>Postoperative Care:</w:t>
      </w:r>
      <w:r w:rsidRPr="00BC615F">
        <w:rPr>
          <w:b/>
        </w:rPr>
        <w:t xml:space="preserve"> </w:t>
      </w:r>
    </w:p>
    <w:p w:rsidR="00BC615F" w:rsidRPr="00BC615F" w:rsidRDefault="00BC615F" w:rsidP="00BC615F">
      <w:pPr>
        <w:pStyle w:val="ListParagraph"/>
        <w:numPr>
          <w:ilvl w:val="0"/>
          <w:numId w:val="1"/>
        </w:numPr>
        <w:spacing w:after="0" w:line="240" w:lineRule="auto"/>
        <w:rPr>
          <w:b/>
        </w:rPr>
      </w:pPr>
      <w:r w:rsidRPr="00BC615F">
        <w:rPr>
          <w:color w:val="211D1E"/>
          <w:szCs w:val="20"/>
        </w:rPr>
        <w:t>Particular attention should be given to thermoregulation…</w:t>
      </w:r>
    </w:p>
    <w:p w:rsidR="00BC615F" w:rsidRDefault="00BC615F" w:rsidP="00BC615F">
      <w:pPr>
        <w:spacing w:after="0" w:line="240" w:lineRule="auto"/>
        <w:rPr>
          <w:b/>
        </w:rPr>
      </w:pPr>
    </w:p>
    <w:p w:rsidR="00BC615F" w:rsidRPr="00B423C0" w:rsidRDefault="00BC615F" w:rsidP="00BC615F">
      <w:pPr>
        <w:shd w:val="clear" w:color="auto" w:fill="C2D69B" w:themeFill="accent3" w:themeFillTint="99"/>
        <w:spacing w:after="0" w:line="240" w:lineRule="auto"/>
        <w:rPr>
          <w:b/>
        </w:rPr>
      </w:pPr>
      <w:r w:rsidRPr="00B423C0">
        <w:rPr>
          <w:b/>
        </w:rPr>
        <w:t>F</w:t>
      </w:r>
      <w:r>
        <w:rPr>
          <w:b/>
        </w:rPr>
        <w:t>orm section 9.j</w:t>
      </w:r>
      <w:r w:rsidRPr="00B423C0">
        <w:rPr>
          <w:b/>
        </w:rPr>
        <w:t>,</w:t>
      </w:r>
      <w:r>
        <w:rPr>
          <w:b/>
        </w:rPr>
        <w:t xml:space="preserve"> Anesthetic Monitoring</w:t>
      </w:r>
      <w:r>
        <w:rPr>
          <w:b/>
        </w:rPr>
        <w:tab/>
      </w:r>
      <w:r>
        <w:rPr>
          <w:b/>
        </w:rPr>
        <w:tab/>
      </w:r>
      <w:r>
        <w:rPr>
          <w:b/>
        </w:rPr>
        <w:tab/>
      </w:r>
      <w:r>
        <w:rPr>
          <w:b/>
        </w:rPr>
        <w:tab/>
      </w:r>
      <w:r>
        <w:rPr>
          <w:b/>
        </w:rPr>
        <w:tab/>
      </w:r>
      <w:r>
        <w:rPr>
          <w:b/>
        </w:rPr>
        <w:tab/>
      </w:r>
      <w:r>
        <w:rPr>
          <w:b/>
        </w:rPr>
        <w:tab/>
      </w:r>
      <w:r w:rsidRPr="00B423C0">
        <w:rPr>
          <w:b/>
          <w:i/>
        </w:rPr>
        <w:t>Guide</w:t>
      </w:r>
      <w:r w:rsidRPr="00B423C0">
        <w:rPr>
          <w:b/>
        </w:rPr>
        <w:t xml:space="preserve"> p. </w:t>
      </w:r>
      <w:r>
        <w:rPr>
          <w:b/>
        </w:rPr>
        <w:t>119</w:t>
      </w:r>
    </w:p>
    <w:p w:rsidR="00BC615F" w:rsidRPr="00BC615F" w:rsidRDefault="00BC615F" w:rsidP="00BC615F">
      <w:pPr>
        <w:spacing w:after="0" w:line="240" w:lineRule="auto"/>
        <w:rPr>
          <w:b/>
          <w:sz w:val="24"/>
        </w:rPr>
      </w:pPr>
      <w:r w:rsidRPr="00BC615F">
        <w:rPr>
          <w:rFonts w:cs="Optima"/>
          <w:color w:val="211D1E"/>
          <w:szCs w:val="20"/>
        </w:rPr>
        <w:t>Monitoring includes routine evaluation of anesthetic depth</w:t>
      </w:r>
      <w:r w:rsidRPr="00BC615F">
        <w:rPr>
          <w:rFonts w:cs="Optima"/>
          <w:color w:val="211D1E"/>
        </w:rPr>
        <w:t>… and should be appropriately documented.</w:t>
      </w:r>
    </w:p>
    <w:p w:rsidR="00BC615F" w:rsidRDefault="00BC615F" w:rsidP="00BC615F">
      <w:pPr>
        <w:spacing w:after="0" w:line="240" w:lineRule="auto"/>
        <w:rPr>
          <w:b/>
        </w:rPr>
      </w:pPr>
    </w:p>
    <w:p w:rsidR="0080336B" w:rsidRPr="00B423C0" w:rsidRDefault="0080336B" w:rsidP="00B423C0">
      <w:pPr>
        <w:shd w:val="clear" w:color="auto" w:fill="C2D69B" w:themeFill="accent3" w:themeFillTint="99"/>
        <w:spacing w:after="0" w:line="240" w:lineRule="auto"/>
        <w:rPr>
          <w:b/>
        </w:rPr>
      </w:pPr>
      <w:r w:rsidRPr="00B423C0">
        <w:rPr>
          <w:b/>
        </w:rPr>
        <w:t xml:space="preserve">Form section 9.k, </w:t>
      </w:r>
      <w:r w:rsidR="005E4AF5">
        <w:rPr>
          <w:b/>
        </w:rPr>
        <w:t>Surgical Records</w:t>
      </w:r>
      <w:r w:rsidR="005E4AF5">
        <w:rPr>
          <w:b/>
        </w:rPr>
        <w:tab/>
      </w:r>
      <w:r w:rsidR="005E4AF5">
        <w:rPr>
          <w:b/>
        </w:rPr>
        <w:tab/>
      </w:r>
      <w:r w:rsidR="005E4AF5">
        <w:rPr>
          <w:b/>
        </w:rPr>
        <w:tab/>
      </w:r>
      <w:r w:rsidR="005E4AF5">
        <w:rPr>
          <w:b/>
        </w:rPr>
        <w:tab/>
      </w:r>
      <w:r w:rsidR="005E4AF5">
        <w:rPr>
          <w:b/>
        </w:rPr>
        <w:tab/>
      </w:r>
      <w:r w:rsidR="005E4AF5">
        <w:rPr>
          <w:b/>
        </w:rPr>
        <w:tab/>
      </w:r>
      <w:r w:rsidR="005E4AF5">
        <w:rPr>
          <w:b/>
        </w:rPr>
        <w:tab/>
      </w:r>
      <w:r w:rsidR="005E4AF5">
        <w:rPr>
          <w:b/>
        </w:rPr>
        <w:tab/>
      </w:r>
      <w:r w:rsidRPr="00B423C0">
        <w:rPr>
          <w:b/>
          <w:i/>
        </w:rPr>
        <w:t>Guide</w:t>
      </w:r>
      <w:r w:rsidRPr="00B423C0">
        <w:rPr>
          <w:b/>
        </w:rPr>
        <w:t xml:space="preserve"> p</w:t>
      </w:r>
      <w:r w:rsidR="005E4AF5">
        <w:rPr>
          <w:b/>
        </w:rPr>
        <w:t>gs</w:t>
      </w:r>
      <w:r w:rsidRPr="00B423C0">
        <w:rPr>
          <w:b/>
        </w:rPr>
        <w:t xml:space="preserve">. </w:t>
      </w:r>
      <w:r w:rsidR="005E4AF5">
        <w:rPr>
          <w:b/>
        </w:rPr>
        <w:t xml:space="preserve">119, </w:t>
      </w:r>
      <w:r w:rsidRPr="00B423C0">
        <w:rPr>
          <w:b/>
        </w:rPr>
        <w:t>122</w:t>
      </w:r>
    </w:p>
    <w:p w:rsidR="001534F2" w:rsidRPr="001534F2" w:rsidRDefault="001534F2" w:rsidP="001534F2">
      <w:pPr>
        <w:spacing w:after="0" w:line="240" w:lineRule="auto"/>
        <w:rPr>
          <w:b/>
          <w:color w:val="000000"/>
          <w:shd w:val="clear" w:color="auto" w:fill="FAF8F6"/>
        </w:rPr>
      </w:pPr>
      <w:r>
        <w:rPr>
          <w:rFonts w:cs="Optima"/>
          <w:b/>
          <w:i/>
          <w:color w:val="211D1E"/>
        </w:rPr>
        <w:t xml:space="preserve">Intraoperative Monitoring, </w:t>
      </w:r>
      <w:r w:rsidRPr="008C1F55">
        <w:rPr>
          <w:b/>
          <w:i/>
        </w:rPr>
        <w:t>Guide</w:t>
      </w:r>
      <w:r w:rsidRPr="008C1F55">
        <w:rPr>
          <w:b/>
        </w:rPr>
        <w:t xml:space="preserve"> p. 1</w:t>
      </w:r>
      <w:r>
        <w:rPr>
          <w:b/>
        </w:rPr>
        <w:t>19</w:t>
      </w:r>
    </w:p>
    <w:p w:rsidR="005E4AF5" w:rsidRPr="000F6810" w:rsidRDefault="005E4AF5" w:rsidP="000F6810">
      <w:pPr>
        <w:pStyle w:val="NoSpacing"/>
        <w:numPr>
          <w:ilvl w:val="0"/>
          <w:numId w:val="1"/>
        </w:numPr>
      </w:pPr>
      <w:r w:rsidRPr="000F6810">
        <w:t>Monitoring includes routine evaluation of anesthetic depth and physiologic functions and conditions, such as body temperature, cardiac and respiratory rates and pattern (</w:t>
      </w:r>
      <w:proofErr w:type="spellStart"/>
      <w:r w:rsidRPr="000F6810">
        <w:t>Flegal</w:t>
      </w:r>
      <w:proofErr w:type="spellEnd"/>
      <w:r w:rsidRPr="000F6810">
        <w:t xml:space="preserve"> et al. 2009), and blood pressure (Kuhlman 2008), and should be appropriately documented.</w:t>
      </w:r>
    </w:p>
    <w:p w:rsidR="001534F2" w:rsidRDefault="001534F2" w:rsidP="001534F2">
      <w:pPr>
        <w:spacing w:after="0" w:line="240" w:lineRule="auto"/>
        <w:rPr>
          <w:b/>
        </w:rPr>
      </w:pPr>
      <w:r>
        <w:rPr>
          <w:rFonts w:cs="Optima"/>
          <w:b/>
          <w:i/>
          <w:color w:val="211D1E"/>
        </w:rPr>
        <w:t xml:space="preserve">Postoperative Care, </w:t>
      </w:r>
      <w:r w:rsidRPr="008C1F55">
        <w:rPr>
          <w:b/>
          <w:i/>
        </w:rPr>
        <w:t>Guide</w:t>
      </w:r>
      <w:r w:rsidRPr="008C1F55">
        <w:rPr>
          <w:b/>
        </w:rPr>
        <w:t xml:space="preserve"> p. 1</w:t>
      </w:r>
      <w:r>
        <w:rPr>
          <w:b/>
        </w:rPr>
        <w:t>20</w:t>
      </w:r>
    </w:p>
    <w:p w:rsidR="001534F2" w:rsidRPr="001534F2" w:rsidRDefault="001534F2" w:rsidP="001534F2">
      <w:pPr>
        <w:pStyle w:val="ListParagraph"/>
        <w:numPr>
          <w:ilvl w:val="0"/>
          <w:numId w:val="1"/>
        </w:numPr>
        <w:spacing w:after="0" w:line="240" w:lineRule="auto"/>
        <w:rPr>
          <w:b/>
          <w:sz w:val="24"/>
        </w:rPr>
      </w:pPr>
      <w:r w:rsidRPr="001534F2">
        <w:rPr>
          <w:color w:val="211D1E"/>
          <w:szCs w:val="20"/>
        </w:rPr>
        <w:t>Appropriate medical records should also be maintained.</w:t>
      </w:r>
    </w:p>
    <w:p w:rsidR="001534F2" w:rsidRDefault="001534F2" w:rsidP="001534F2">
      <w:pPr>
        <w:spacing w:after="0" w:line="240" w:lineRule="auto"/>
        <w:rPr>
          <w:b/>
        </w:rPr>
      </w:pPr>
      <w:r w:rsidRPr="001534F2">
        <w:rPr>
          <w:b/>
          <w:i/>
        </w:rPr>
        <w:t xml:space="preserve">Anesthesia and Analgesia, Guide </w:t>
      </w:r>
      <w:r w:rsidRPr="001534F2">
        <w:rPr>
          <w:b/>
        </w:rPr>
        <w:t>p. 122</w:t>
      </w:r>
    </w:p>
    <w:p w:rsidR="0080336B" w:rsidRPr="000F6810" w:rsidRDefault="001534F2" w:rsidP="000F6810">
      <w:pPr>
        <w:pStyle w:val="NoSpacing"/>
        <w:numPr>
          <w:ilvl w:val="0"/>
          <w:numId w:val="1"/>
        </w:numPr>
      </w:pPr>
      <w:r w:rsidRPr="000F6810">
        <w:t>Agents that provide anesthesia and analgesia must be used before their expiration dates and should be acquired, stored, their use recorded, and disposed of legally and safely.</w:t>
      </w:r>
    </w:p>
    <w:p w:rsidR="0080336B" w:rsidRDefault="0080336B" w:rsidP="00A225B8">
      <w:pPr>
        <w:spacing w:after="0" w:line="240" w:lineRule="auto"/>
      </w:pPr>
    </w:p>
    <w:p w:rsidR="0080336B" w:rsidRPr="00B423C0" w:rsidRDefault="0080336B" w:rsidP="001534F2">
      <w:pPr>
        <w:shd w:val="clear" w:color="auto" w:fill="C2D69B" w:themeFill="accent3" w:themeFillTint="99"/>
        <w:spacing w:after="0" w:line="240" w:lineRule="auto"/>
        <w:rPr>
          <w:b/>
        </w:rPr>
      </w:pPr>
      <w:r w:rsidRPr="00B423C0">
        <w:rPr>
          <w:b/>
        </w:rPr>
        <w:t xml:space="preserve">Form section 10.a, </w:t>
      </w:r>
      <w:r w:rsidR="001534F2" w:rsidRPr="006E5B2E">
        <w:rPr>
          <w:b/>
        </w:rPr>
        <w:t>Security/Access Control</w:t>
      </w:r>
      <w:r w:rsidR="001534F2">
        <w:rPr>
          <w:b/>
        </w:rPr>
        <w:tab/>
      </w:r>
      <w:r w:rsidR="001534F2">
        <w:rPr>
          <w:b/>
        </w:rPr>
        <w:tab/>
      </w:r>
      <w:r w:rsidR="001534F2">
        <w:rPr>
          <w:b/>
        </w:rPr>
        <w:tab/>
      </w:r>
      <w:r w:rsidR="001534F2">
        <w:rPr>
          <w:b/>
        </w:rPr>
        <w:tab/>
      </w:r>
      <w:r w:rsidR="001534F2">
        <w:rPr>
          <w:b/>
        </w:rPr>
        <w:tab/>
      </w:r>
      <w:r w:rsidR="001534F2">
        <w:rPr>
          <w:b/>
        </w:rPr>
        <w:tab/>
      </w:r>
      <w:r w:rsidR="001534F2">
        <w:rPr>
          <w:b/>
        </w:rPr>
        <w:tab/>
      </w:r>
      <w:r w:rsidRPr="00B423C0">
        <w:rPr>
          <w:b/>
          <w:i/>
        </w:rPr>
        <w:t>Guide</w:t>
      </w:r>
      <w:r w:rsidRPr="00B423C0">
        <w:rPr>
          <w:b/>
        </w:rPr>
        <w:t xml:space="preserve"> p. 151</w:t>
      </w:r>
    </w:p>
    <w:p w:rsidR="0080336B" w:rsidRPr="00F874ED" w:rsidRDefault="0080336B" w:rsidP="000F6810">
      <w:pPr>
        <w:pStyle w:val="NoSpacing"/>
        <w:numPr>
          <w:ilvl w:val="0"/>
          <w:numId w:val="1"/>
        </w:numPr>
      </w:pPr>
      <w:r w:rsidRPr="00214C62">
        <w:t>Most animals maintained for research are vulnerable to infection with adventitious agents and therefore access to them should be strictly controlled and made available only to personnel who have received appropriate training and have a legitimate need for access. Animals used in studies with hazardous materials require special precautions for personnel before access, and staff entering the animal facility should have completed the institution’s occupational health and safety training.</w:t>
      </w:r>
    </w:p>
    <w:p w:rsidR="0080336B" w:rsidRDefault="0080336B" w:rsidP="00A225B8">
      <w:pPr>
        <w:spacing w:after="0" w:line="240" w:lineRule="auto"/>
      </w:pPr>
    </w:p>
    <w:p w:rsidR="0080336B" w:rsidRPr="00B423C0" w:rsidRDefault="0080336B" w:rsidP="006C5BE6">
      <w:pPr>
        <w:shd w:val="clear" w:color="auto" w:fill="C2D69B" w:themeFill="accent3" w:themeFillTint="99"/>
        <w:spacing w:after="0" w:line="240" w:lineRule="auto"/>
        <w:rPr>
          <w:b/>
        </w:rPr>
      </w:pPr>
      <w:r w:rsidRPr="00B423C0">
        <w:rPr>
          <w:b/>
        </w:rPr>
        <w:t xml:space="preserve">Form section 10.b, </w:t>
      </w:r>
      <w:r w:rsidR="003C7A16" w:rsidRPr="0080336B">
        <w:rPr>
          <w:b/>
        </w:rPr>
        <w:t>SOPs for Husbandry/Care</w:t>
      </w:r>
      <w:r w:rsidR="003C7A16">
        <w:rPr>
          <w:b/>
        </w:rPr>
        <w:tab/>
      </w:r>
      <w:r w:rsidR="003C7A16">
        <w:rPr>
          <w:b/>
        </w:rPr>
        <w:tab/>
      </w:r>
      <w:r w:rsidR="003C7A16">
        <w:rPr>
          <w:b/>
        </w:rPr>
        <w:tab/>
      </w:r>
      <w:r w:rsidR="003C7A16">
        <w:rPr>
          <w:b/>
        </w:rPr>
        <w:tab/>
      </w:r>
      <w:r w:rsidR="003C7A16">
        <w:rPr>
          <w:b/>
        </w:rPr>
        <w:tab/>
      </w:r>
      <w:r w:rsidR="006C5BE6">
        <w:rPr>
          <w:b/>
        </w:rPr>
        <w:tab/>
      </w:r>
      <w:r w:rsidR="006C5BE6">
        <w:rPr>
          <w:b/>
        </w:rPr>
        <w:tab/>
      </w:r>
      <w:r w:rsidRPr="00B423C0">
        <w:rPr>
          <w:b/>
          <w:i/>
        </w:rPr>
        <w:t>Guide</w:t>
      </w:r>
      <w:r w:rsidRPr="00B423C0">
        <w:rPr>
          <w:b/>
        </w:rPr>
        <w:t xml:space="preserve"> p. 52</w:t>
      </w:r>
    </w:p>
    <w:p w:rsidR="0080336B" w:rsidRPr="000F6810" w:rsidRDefault="0080336B" w:rsidP="000F6810">
      <w:pPr>
        <w:pStyle w:val="NoSpacing"/>
      </w:pPr>
      <w:r w:rsidRPr="000F6810">
        <w:t>Whenever possible, routine procedures for maintaining animals should be documented to ensure consistency of management and care.</w:t>
      </w:r>
    </w:p>
    <w:p w:rsidR="0080336B" w:rsidRDefault="0080336B" w:rsidP="006E5B2E">
      <w:pPr>
        <w:spacing w:after="0" w:line="240" w:lineRule="auto"/>
      </w:pPr>
    </w:p>
    <w:p w:rsidR="0080336B" w:rsidRPr="00B423C0" w:rsidRDefault="0080336B" w:rsidP="006C5BE6">
      <w:pPr>
        <w:shd w:val="clear" w:color="auto" w:fill="C2D69B" w:themeFill="accent3" w:themeFillTint="99"/>
        <w:spacing w:after="0" w:line="240" w:lineRule="auto"/>
        <w:rPr>
          <w:b/>
        </w:rPr>
      </w:pPr>
      <w:r w:rsidRPr="00B423C0">
        <w:rPr>
          <w:b/>
        </w:rPr>
        <w:t xml:space="preserve">Form section 10.c, </w:t>
      </w:r>
      <w:r w:rsidR="006C5BE6" w:rsidRPr="0080336B">
        <w:rPr>
          <w:b/>
        </w:rPr>
        <w:t>Separation of Animals by Species and Disease State</w:t>
      </w:r>
      <w:r w:rsidR="006C5BE6">
        <w:rPr>
          <w:b/>
        </w:rPr>
        <w:tab/>
      </w:r>
      <w:r w:rsidR="006C5BE6">
        <w:rPr>
          <w:b/>
        </w:rPr>
        <w:tab/>
      </w:r>
      <w:r w:rsidR="006C5BE6">
        <w:rPr>
          <w:b/>
        </w:rPr>
        <w:tab/>
      </w:r>
      <w:r w:rsidR="006C5BE6">
        <w:rPr>
          <w:b/>
        </w:rPr>
        <w:tab/>
      </w:r>
      <w:r w:rsidRPr="00B423C0">
        <w:rPr>
          <w:b/>
          <w:i/>
        </w:rPr>
        <w:t>Guide</w:t>
      </w:r>
      <w:r w:rsidRPr="00B423C0">
        <w:rPr>
          <w:b/>
        </w:rPr>
        <w:t xml:space="preserve"> p. 111</w:t>
      </w:r>
    </w:p>
    <w:p w:rsidR="0080336B" w:rsidRPr="0080336B" w:rsidRDefault="0080336B" w:rsidP="000F6810">
      <w:pPr>
        <w:pStyle w:val="NoSpacing"/>
      </w:pPr>
      <w:r w:rsidRPr="0080336B">
        <w:t>Physical separation of animals by species is recommended to prevent interspecies disease transmission and to eliminate the potential for anxiety and physiologic and behavioral changes due to interspecies conflict (Arndt et al. 2010). Such separation is usually accomplished by housing different species in separate rooms, but in some instances it may be possible with cubicles, laminar flow units, cages that have filtered air or separate ventilation, or isolators. It may also be acceptable to house different species in the same room—for example, two species that have a similar pathogen status and are behaviorally compatible (Pritchett-Corning et al. 2009), or aquatic species, as long as nets and other animal handling devices remain separate between systems.</w:t>
      </w:r>
    </w:p>
    <w:p w:rsidR="0080336B" w:rsidRDefault="0080336B" w:rsidP="006E5B2E">
      <w:pPr>
        <w:spacing w:after="0" w:line="240" w:lineRule="auto"/>
      </w:pPr>
    </w:p>
    <w:p w:rsidR="00A45602" w:rsidRPr="00B423C0" w:rsidRDefault="00A45602" w:rsidP="00B423C0">
      <w:pPr>
        <w:shd w:val="clear" w:color="auto" w:fill="C2D69B" w:themeFill="accent3" w:themeFillTint="99"/>
        <w:spacing w:after="0" w:line="240" w:lineRule="auto"/>
        <w:rPr>
          <w:b/>
        </w:rPr>
      </w:pPr>
      <w:r w:rsidRPr="00B423C0">
        <w:rPr>
          <w:b/>
        </w:rPr>
        <w:t xml:space="preserve">Form section 10.d, </w:t>
      </w:r>
      <w:r w:rsidR="006C5BE6" w:rsidRPr="00A45602">
        <w:rPr>
          <w:b/>
        </w:rPr>
        <w:t>Primary Enclosures Meet</w:t>
      </w:r>
      <w:r w:rsidR="006C5BE6">
        <w:rPr>
          <w:b/>
        </w:rPr>
        <w:t xml:space="preserve"> Animal</w:t>
      </w:r>
      <w:r w:rsidR="006C5BE6" w:rsidRPr="00A45602">
        <w:rPr>
          <w:b/>
        </w:rPr>
        <w:t xml:space="preserve"> Needs and are Safe</w:t>
      </w:r>
      <w:r w:rsidR="006C5BE6" w:rsidRPr="00B423C0">
        <w:rPr>
          <w:b/>
          <w:i/>
        </w:rPr>
        <w:t xml:space="preserve"> </w:t>
      </w:r>
      <w:r w:rsidR="009E1208">
        <w:rPr>
          <w:b/>
          <w:i/>
        </w:rPr>
        <w:tab/>
      </w:r>
      <w:r w:rsidR="009E1208">
        <w:rPr>
          <w:b/>
          <w:i/>
        </w:rPr>
        <w:tab/>
      </w:r>
      <w:r w:rsidR="009E1208">
        <w:rPr>
          <w:b/>
          <w:i/>
        </w:rPr>
        <w:tab/>
      </w:r>
      <w:r w:rsidRPr="00B423C0">
        <w:rPr>
          <w:b/>
          <w:i/>
        </w:rPr>
        <w:t>Guide</w:t>
      </w:r>
      <w:r w:rsidRPr="00B423C0">
        <w:rPr>
          <w:b/>
        </w:rPr>
        <w:t xml:space="preserve"> p</w:t>
      </w:r>
      <w:r w:rsidR="00FE734C">
        <w:rPr>
          <w:b/>
        </w:rPr>
        <w:t>gs</w:t>
      </w:r>
      <w:r w:rsidRPr="00B423C0">
        <w:rPr>
          <w:b/>
        </w:rPr>
        <w:t xml:space="preserve">. </w:t>
      </w:r>
      <w:r w:rsidR="003B70BD">
        <w:rPr>
          <w:b/>
        </w:rPr>
        <w:t>51-</w:t>
      </w:r>
      <w:r w:rsidR="00FE734C">
        <w:rPr>
          <w:b/>
        </w:rPr>
        <w:t xml:space="preserve">52, </w:t>
      </w:r>
      <w:r w:rsidR="00F874ED">
        <w:rPr>
          <w:b/>
        </w:rPr>
        <w:t>82</w:t>
      </w:r>
    </w:p>
    <w:p w:rsidR="001C4973" w:rsidRPr="000F6810" w:rsidRDefault="001C4973" w:rsidP="000F6810">
      <w:pPr>
        <w:pStyle w:val="NoSpacing"/>
        <w:rPr>
          <w:b/>
        </w:rPr>
      </w:pPr>
      <w:r w:rsidRPr="000F6810">
        <w:rPr>
          <w:b/>
        </w:rPr>
        <w:t>Terrestrial Housing</w:t>
      </w:r>
      <w:r w:rsidR="003B70BD">
        <w:rPr>
          <w:b/>
        </w:rPr>
        <w:t xml:space="preserve"> - Microenvironment</w:t>
      </w:r>
      <w:r w:rsidRPr="000F6810">
        <w:rPr>
          <w:b/>
        </w:rPr>
        <w:t xml:space="preserve">, </w:t>
      </w:r>
      <w:r w:rsidRPr="000F6810">
        <w:rPr>
          <w:b/>
          <w:i/>
        </w:rPr>
        <w:t xml:space="preserve">Guide </w:t>
      </w:r>
      <w:r w:rsidRPr="000F6810">
        <w:rPr>
          <w:b/>
        </w:rPr>
        <w:t xml:space="preserve">p. </w:t>
      </w:r>
      <w:r w:rsidR="003B70BD">
        <w:rPr>
          <w:b/>
        </w:rPr>
        <w:t>51-</w:t>
      </w:r>
      <w:r w:rsidRPr="000F6810">
        <w:rPr>
          <w:b/>
        </w:rPr>
        <w:t>52</w:t>
      </w:r>
    </w:p>
    <w:p w:rsidR="003B70BD" w:rsidRDefault="003B70BD" w:rsidP="003B70BD">
      <w:pPr>
        <w:pStyle w:val="NoSpacing"/>
        <w:numPr>
          <w:ilvl w:val="0"/>
          <w:numId w:val="1"/>
        </w:numPr>
      </w:pPr>
      <w:r w:rsidRPr="003B70BD">
        <w:t>Social animals should be housed in stable pairs or groups of compatible individuals unless they must be housed alone for experimental reasons or because of social incompatibility</w:t>
      </w:r>
      <w:r>
        <w:t>…</w:t>
      </w:r>
    </w:p>
    <w:p w:rsidR="003B70BD" w:rsidRDefault="003B70BD" w:rsidP="003B70BD">
      <w:pPr>
        <w:pStyle w:val="NoSpacing"/>
        <w:numPr>
          <w:ilvl w:val="0"/>
          <w:numId w:val="1"/>
        </w:numPr>
      </w:pPr>
      <w:r w:rsidRPr="003B70BD">
        <w:t>Structural adjustments are frequently required for social housing (e.g., perches, visual barriers, refuges), and important resources (e.g., food, water, and shelter) should be provided in such a way that they cannot be monopolized by dominant animals</w:t>
      </w:r>
      <w:r>
        <w:t>…</w:t>
      </w:r>
    </w:p>
    <w:p w:rsidR="003B70BD" w:rsidRPr="003B70BD" w:rsidRDefault="003B70BD" w:rsidP="003B70BD">
      <w:pPr>
        <w:pStyle w:val="NoSpacing"/>
        <w:numPr>
          <w:ilvl w:val="0"/>
          <w:numId w:val="1"/>
        </w:numPr>
        <w:rPr>
          <w:sz w:val="24"/>
        </w:rPr>
      </w:pPr>
      <w:r w:rsidRPr="003B70BD">
        <w:rPr>
          <w:rFonts w:cs="Optima"/>
          <w:color w:val="221E1F"/>
          <w:szCs w:val="20"/>
        </w:rPr>
        <w:lastRenderedPageBreak/>
        <w:t>The primary enclosure should provide a secure environment that does not permit animal escape and should be made of durable, nontoxic materi</w:t>
      </w:r>
      <w:r w:rsidRPr="003B70BD">
        <w:rPr>
          <w:rFonts w:cs="Optima"/>
          <w:color w:val="221E1F"/>
          <w:szCs w:val="20"/>
        </w:rPr>
        <w:softHyphen/>
        <w:t>als that resist corrosion, withstand the rigors of cleaning and regular han</w:t>
      </w:r>
      <w:r w:rsidRPr="003B70BD">
        <w:rPr>
          <w:rFonts w:cs="Optima"/>
          <w:color w:val="221E1F"/>
          <w:szCs w:val="20"/>
        </w:rPr>
        <w:softHyphen/>
        <w:t xml:space="preserve">dling, and are not detrimental to the health and research use of the animals. </w:t>
      </w:r>
    </w:p>
    <w:p w:rsidR="003B70BD" w:rsidRPr="003B70BD" w:rsidRDefault="003B70BD" w:rsidP="003B70BD">
      <w:pPr>
        <w:pStyle w:val="NoSpacing"/>
        <w:numPr>
          <w:ilvl w:val="0"/>
          <w:numId w:val="1"/>
        </w:numPr>
        <w:rPr>
          <w:sz w:val="24"/>
        </w:rPr>
      </w:pPr>
      <w:r w:rsidRPr="003B70BD">
        <w:rPr>
          <w:rFonts w:cs="Optima"/>
          <w:color w:val="221E1F"/>
          <w:szCs w:val="20"/>
        </w:rPr>
        <w:t xml:space="preserve">The enclosure should be designed and manufactured to prevent accidental entrapment of animals or their appendages and should be free of sharp edges or projections that could cause injury to the animals or personnel. It should have smooth, impervious surfaces with minimal ledges, angles, corners, and overlapping surfaces so that accumulation of dirt, debris, and moisture is minimized and cleaning and disinfecting are not impaired. </w:t>
      </w:r>
    </w:p>
    <w:p w:rsidR="003B70BD" w:rsidRPr="003B70BD" w:rsidRDefault="003B70BD" w:rsidP="003B70BD">
      <w:pPr>
        <w:pStyle w:val="NoSpacing"/>
        <w:numPr>
          <w:ilvl w:val="0"/>
          <w:numId w:val="1"/>
        </w:numPr>
        <w:rPr>
          <w:sz w:val="24"/>
        </w:rPr>
      </w:pPr>
      <w:r w:rsidRPr="003B70BD">
        <w:rPr>
          <w:rFonts w:cs="Optima"/>
          <w:color w:val="221E1F"/>
          <w:szCs w:val="20"/>
        </w:rPr>
        <w:t>All enclosures should be kept in good repair to prevent escape of or injury to animals, promote physical comfort, and facilitate sanitation and servic</w:t>
      </w:r>
      <w:r w:rsidRPr="003B70BD">
        <w:rPr>
          <w:rFonts w:cs="Optima"/>
          <w:color w:val="221E1F"/>
          <w:szCs w:val="20"/>
        </w:rPr>
        <w:softHyphen/>
        <w:t>ing. Rusting or oxidized equipment, which threatens the health or safety of animals, needs to be repaired or replaced. Less durable materials, such as wood, may be appropriate in select situations, such as outdoor corrals, perches, climbing structures, resting areas, and perimeter fences for primary enclosures. Wooden items may need to be replaced periodically because of damage or difficulties with sanitation. Painting or sealing wood surfaces with nontoxic materials may improve durability in many instances.</w:t>
      </w:r>
    </w:p>
    <w:p w:rsidR="003B70BD" w:rsidRPr="003B70BD" w:rsidRDefault="003B70BD" w:rsidP="003B70BD">
      <w:pPr>
        <w:pStyle w:val="NoSpacing"/>
        <w:numPr>
          <w:ilvl w:val="0"/>
          <w:numId w:val="1"/>
        </w:numPr>
        <w:rPr>
          <w:sz w:val="24"/>
        </w:rPr>
      </w:pPr>
      <w:r w:rsidRPr="003B70BD">
        <w:rPr>
          <w:rFonts w:cs="Optima"/>
          <w:color w:val="221E1F"/>
          <w:szCs w:val="20"/>
        </w:rPr>
        <w:t>Flooring should be solid, perforated, or slatted with a slip-resistant sur</w:t>
      </w:r>
      <w:r w:rsidRPr="003B70BD">
        <w:rPr>
          <w:rFonts w:cs="Optima"/>
          <w:color w:val="221E1F"/>
          <w:szCs w:val="20"/>
        </w:rPr>
        <w:softHyphen/>
        <w:t>face. In the case of perforated or slatted floors, the holes and slats should have smooth edges. Their size and spacing need to be commensurate with the size of the housed animal to minimize injury and the development of foot lesions. If wire-mesh flooring is used, a solid resting area may be beneficial, as this floor type can induce foot lesions in rodents and rabbits</w:t>
      </w:r>
      <w:r>
        <w:rPr>
          <w:rFonts w:cs="Optima"/>
          <w:color w:val="221E1F"/>
          <w:szCs w:val="20"/>
        </w:rPr>
        <w:t>…</w:t>
      </w:r>
    </w:p>
    <w:p w:rsidR="00A45602" w:rsidRDefault="00A45602" w:rsidP="000F6810">
      <w:pPr>
        <w:pStyle w:val="NoSpacing"/>
        <w:numPr>
          <w:ilvl w:val="0"/>
          <w:numId w:val="1"/>
        </w:numPr>
      </w:pPr>
      <w:r w:rsidRPr="00A45602">
        <w:t xml:space="preserve">Appropriate housing strategies for a particular species should be developed and implemented by the animal care management, in consultation with the animal user and veterinarian, and reviewed by the IACUC. Housing should provide for the animals’ health and well-being while being consistent with the intended objectives of animal use. </w:t>
      </w:r>
    </w:p>
    <w:p w:rsidR="001C4973" w:rsidRPr="000F6810" w:rsidRDefault="001C4973" w:rsidP="000F6810">
      <w:pPr>
        <w:pStyle w:val="NoSpacing"/>
        <w:rPr>
          <w:b/>
        </w:rPr>
      </w:pPr>
      <w:r w:rsidRPr="000F6810">
        <w:rPr>
          <w:b/>
        </w:rPr>
        <w:t>Aquatic Environment,</w:t>
      </w:r>
      <w:r w:rsidRPr="000F6810">
        <w:rPr>
          <w:b/>
          <w:i/>
        </w:rPr>
        <w:t xml:space="preserve"> Guide</w:t>
      </w:r>
      <w:r w:rsidRPr="000F6810">
        <w:rPr>
          <w:b/>
        </w:rPr>
        <w:t xml:space="preserve"> </w:t>
      </w:r>
      <w:r w:rsidR="009E1208" w:rsidRPr="000F6810">
        <w:rPr>
          <w:b/>
        </w:rPr>
        <w:t xml:space="preserve">p. </w:t>
      </w:r>
      <w:r w:rsidRPr="000F6810">
        <w:rPr>
          <w:b/>
        </w:rPr>
        <w:t>8</w:t>
      </w:r>
      <w:r w:rsidR="009E1208" w:rsidRPr="000F6810">
        <w:rPr>
          <w:b/>
        </w:rPr>
        <w:t>2</w:t>
      </w:r>
    </w:p>
    <w:p w:rsidR="009E1208" w:rsidRPr="009E1208" w:rsidRDefault="009E1208" w:rsidP="000F6810">
      <w:pPr>
        <w:pStyle w:val="NoSpacing"/>
        <w:numPr>
          <w:ilvl w:val="0"/>
          <w:numId w:val="1"/>
        </w:numPr>
      </w:pPr>
      <w:proofErr w:type="gramStart"/>
      <w:r w:rsidRPr="009E1208">
        <w:rPr>
          <w:rFonts w:cs="Optima"/>
          <w:color w:val="211D1E"/>
        </w:rPr>
        <w:t>allow</w:t>
      </w:r>
      <w:proofErr w:type="gramEnd"/>
      <w:r w:rsidRPr="009E1208">
        <w:rPr>
          <w:rFonts w:cs="Optima"/>
          <w:color w:val="211D1E"/>
        </w:rPr>
        <w:t xml:space="preserve"> for the normal physiological and behavioral needs of the animals, including excretory function, control and maintenance of body temperature, normal movement and postural adjustments, and, where indicated, reproduction. In some poikilothermic reptiles and amphibians, </w:t>
      </w:r>
      <w:proofErr w:type="spellStart"/>
      <w:r w:rsidRPr="009E1208">
        <w:rPr>
          <w:rFonts w:cs="Optima"/>
          <w:color w:val="211D1E"/>
        </w:rPr>
        <w:t>microenvironmental</w:t>
      </w:r>
      <w:proofErr w:type="spellEnd"/>
      <w:r w:rsidRPr="009E1208">
        <w:rPr>
          <w:rFonts w:cs="Optima"/>
          <w:color w:val="211D1E"/>
        </w:rPr>
        <w:t xml:space="preserve"> temperature gradients may be needed for certain physiologic functions such as feeding and digestion.</w:t>
      </w:r>
    </w:p>
    <w:p w:rsidR="009E1208" w:rsidRPr="009E1208" w:rsidRDefault="009E1208" w:rsidP="000F6810">
      <w:pPr>
        <w:pStyle w:val="NoSpacing"/>
        <w:numPr>
          <w:ilvl w:val="0"/>
          <w:numId w:val="1"/>
        </w:numPr>
      </w:pPr>
      <w:proofErr w:type="gramStart"/>
      <w:r w:rsidRPr="009E1208">
        <w:rPr>
          <w:rFonts w:cs="Optima"/>
          <w:color w:val="221E1F"/>
        </w:rPr>
        <w:t>allow</w:t>
      </w:r>
      <w:proofErr w:type="gramEnd"/>
      <w:r w:rsidRPr="009E1208">
        <w:rPr>
          <w:rFonts w:cs="Optima"/>
          <w:color w:val="221E1F"/>
        </w:rPr>
        <w:t xml:space="preserve"> conspecific social interactions (e.g., schooling in fish species).</w:t>
      </w:r>
    </w:p>
    <w:p w:rsidR="009E1208" w:rsidRDefault="009E1208" w:rsidP="000F6810">
      <w:pPr>
        <w:pStyle w:val="NoSpacing"/>
        <w:numPr>
          <w:ilvl w:val="0"/>
          <w:numId w:val="1"/>
        </w:numPr>
      </w:pPr>
      <w:proofErr w:type="gramStart"/>
      <w:r w:rsidRPr="009E1208">
        <w:t>provide</w:t>
      </w:r>
      <w:proofErr w:type="gramEnd"/>
      <w:r w:rsidRPr="009E1208">
        <w:t xml:space="preserve"> a balanced, stable environment that supports the animal’s physiologic needs.</w:t>
      </w:r>
    </w:p>
    <w:p w:rsidR="009E1208" w:rsidRPr="009E1208" w:rsidRDefault="009E1208" w:rsidP="000F6810">
      <w:pPr>
        <w:pStyle w:val="NoSpacing"/>
        <w:numPr>
          <w:ilvl w:val="0"/>
          <w:numId w:val="1"/>
        </w:numPr>
      </w:pPr>
      <w:proofErr w:type="gramStart"/>
      <w:r w:rsidRPr="009E1208">
        <w:t>restrict</w:t>
      </w:r>
      <w:proofErr w:type="gramEnd"/>
      <w:r w:rsidRPr="009E1208">
        <w:t xml:space="preserve"> escape or accidental entrapment of animals or their appendages.</w:t>
      </w:r>
    </w:p>
    <w:p w:rsidR="009E1208" w:rsidRPr="009E1208" w:rsidRDefault="009E1208" w:rsidP="000F6810">
      <w:pPr>
        <w:pStyle w:val="NoSpacing"/>
        <w:numPr>
          <w:ilvl w:val="0"/>
          <w:numId w:val="1"/>
        </w:numPr>
      </w:pPr>
      <w:proofErr w:type="gramStart"/>
      <w:r w:rsidRPr="009E1208">
        <w:t>are</w:t>
      </w:r>
      <w:proofErr w:type="gramEnd"/>
      <w:r w:rsidRPr="009E1208">
        <w:t xml:space="preserve"> free of sharp edges and/or projections that could cause injury.</w:t>
      </w:r>
    </w:p>
    <w:p w:rsidR="009E1208" w:rsidRPr="009E1208" w:rsidRDefault="009E1208" w:rsidP="000F6810">
      <w:pPr>
        <w:pStyle w:val="NoSpacing"/>
        <w:numPr>
          <w:ilvl w:val="0"/>
          <w:numId w:val="1"/>
        </w:numPr>
      </w:pPr>
      <w:proofErr w:type="gramStart"/>
      <w:r w:rsidRPr="009E1208">
        <w:t>allow</w:t>
      </w:r>
      <w:proofErr w:type="gramEnd"/>
      <w:r w:rsidRPr="009E1208">
        <w:t xml:space="preserve"> for observation of the animals with minimal disturbance.</w:t>
      </w:r>
    </w:p>
    <w:p w:rsidR="009E1208" w:rsidRPr="009E1208" w:rsidRDefault="009E1208" w:rsidP="000F6810">
      <w:pPr>
        <w:pStyle w:val="NoSpacing"/>
        <w:numPr>
          <w:ilvl w:val="0"/>
          <w:numId w:val="1"/>
        </w:numPr>
      </w:pPr>
      <w:proofErr w:type="gramStart"/>
      <w:r w:rsidRPr="009E1208">
        <w:t>are</w:t>
      </w:r>
      <w:proofErr w:type="gramEnd"/>
      <w:r w:rsidRPr="009E1208">
        <w:t xml:space="preserve"> constructed of nontoxic materials that do not leach toxicants or chemicals into the aquatic environment.</w:t>
      </w:r>
    </w:p>
    <w:p w:rsidR="009E1208" w:rsidRPr="00B811DF" w:rsidRDefault="009E1208" w:rsidP="000F6810">
      <w:pPr>
        <w:pStyle w:val="NoSpacing"/>
        <w:numPr>
          <w:ilvl w:val="0"/>
          <w:numId w:val="1"/>
        </w:numPr>
      </w:pPr>
      <w:proofErr w:type="gramStart"/>
      <w:r w:rsidRPr="009E1208">
        <w:t>do</w:t>
      </w:r>
      <w:proofErr w:type="gramEnd"/>
      <w:r w:rsidRPr="009E1208">
        <w:t xml:space="preserve"> not present electrical hazards directly or indirectly.</w:t>
      </w:r>
    </w:p>
    <w:p w:rsidR="00B811DF" w:rsidRDefault="00B811DF" w:rsidP="00B811DF">
      <w:pPr>
        <w:pStyle w:val="ListParagraph"/>
        <w:spacing w:after="0" w:line="240" w:lineRule="auto"/>
      </w:pPr>
    </w:p>
    <w:p w:rsidR="00B960A7" w:rsidRPr="00B423C0" w:rsidRDefault="00B960A7" w:rsidP="00612907">
      <w:pPr>
        <w:shd w:val="clear" w:color="auto" w:fill="C2D69B" w:themeFill="accent3" w:themeFillTint="99"/>
        <w:spacing w:after="0" w:line="240" w:lineRule="auto"/>
        <w:rPr>
          <w:b/>
        </w:rPr>
      </w:pPr>
      <w:r w:rsidRPr="00B423C0">
        <w:rPr>
          <w:b/>
        </w:rPr>
        <w:t xml:space="preserve">Form section 10.e, </w:t>
      </w:r>
      <w:r w:rsidR="00612907" w:rsidRPr="00F633D5">
        <w:rPr>
          <w:b/>
        </w:rPr>
        <w:t xml:space="preserve">Humidity/Temperature/Ventilation  </w:t>
      </w:r>
      <w:r w:rsidR="00612907">
        <w:rPr>
          <w:b/>
        </w:rPr>
        <w:tab/>
      </w:r>
      <w:r w:rsidR="00612907">
        <w:rPr>
          <w:b/>
        </w:rPr>
        <w:tab/>
      </w:r>
      <w:r w:rsidR="00612907">
        <w:rPr>
          <w:b/>
        </w:rPr>
        <w:tab/>
      </w:r>
      <w:r w:rsidR="00612907">
        <w:rPr>
          <w:b/>
        </w:rPr>
        <w:tab/>
      </w:r>
      <w:r w:rsidR="00612907">
        <w:rPr>
          <w:b/>
        </w:rPr>
        <w:tab/>
      </w:r>
      <w:r w:rsidRPr="00B423C0">
        <w:rPr>
          <w:b/>
          <w:i/>
        </w:rPr>
        <w:t>Guide</w:t>
      </w:r>
      <w:r w:rsidRPr="00B423C0">
        <w:rPr>
          <w:b/>
        </w:rPr>
        <w:t xml:space="preserve"> p</w:t>
      </w:r>
      <w:r w:rsidR="00E26138">
        <w:rPr>
          <w:b/>
        </w:rPr>
        <w:t>gs</w:t>
      </w:r>
      <w:r w:rsidRPr="00B423C0">
        <w:rPr>
          <w:b/>
        </w:rPr>
        <w:t>. 43</w:t>
      </w:r>
      <w:r w:rsidR="00E26138">
        <w:rPr>
          <w:b/>
        </w:rPr>
        <w:t xml:space="preserve"> – 44, 46</w:t>
      </w:r>
    </w:p>
    <w:p w:rsidR="00E26138" w:rsidRPr="000F6810" w:rsidRDefault="00E26138" w:rsidP="000F6810">
      <w:pPr>
        <w:pStyle w:val="NoSpacing"/>
        <w:rPr>
          <w:b/>
        </w:rPr>
      </w:pPr>
      <w:r w:rsidRPr="000F6810">
        <w:rPr>
          <w:b/>
        </w:rPr>
        <w:t>Temperature</w:t>
      </w:r>
      <w:r w:rsidR="00627038" w:rsidRPr="000F6810">
        <w:rPr>
          <w:b/>
        </w:rPr>
        <w:t xml:space="preserve"> – Terrestrial Housing</w:t>
      </w:r>
      <w:r w:rsidRPr="000F6810">
        <w:rPr>
          <w:b/>
        </w:rPr>
        <w:t xml:space="preserve">, </w:t>
      </w:r>
      <w:r w:rsidRPr="000F6810">
        <w:rPr>
          <w:b/>
          <w:i/>
        </w:rPr>
        <w:t>Guide</w:t>
      </w:r>
      <w:r w:rsidRPr="000F6810">
        <w:rPr>
          <w:b/>
        </w:rPr>
        <w:t xml:space="preserve"> p. 43</w:t>
      </w:r>
    </w:p>
    <w:p w:rsidR="00E26138" w:rsidRPr="001F215A" w:rsidRDefault="00B960A7" w:rsidP="000F6810">
      <w:pPr>
        <w:pStyle w:val="NoSpacing"/>
        <w:numPr>
          <w:ilvl w:val="0"/>
          <w:numId w:val="19"/>
        </w:numPr>
      </w:pPr>
      <w:r w:rsidRPr="001F215A">
        <w:t>Animals should be housed within temperature and humidity ranges appropriate for the species, to which they can adapt with minimal stress and physiologic alteration.</w:t>
      </w:r>
    </w:p>
    <w:p w:rsidR="00E26138" w:rsidRPr="00B960A7" w:rsidRDefault="00E26138" w:rsidP="000F6810">
      <w:pPr>
        <w:pStyle w:val="NoSpacing"/>
      </w:pPr>
      <w:r>
        <w:rPr>
          <w:noProof/>
        </w:rPr>
        <w:drawing>
          <wp:inline distT="0" distB="0" distL="0" distR="0">
            <wp:extent cx="4563112" cy="146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0967B.tmp"/>
                    <pic:cNvPicPr/>
                  </pic:nvPicPr>
                  <pic:blipFill>
                    <a:blip r:embed="rId7">
                      <a:extLst>
                        <a:ext uri="{28A0092B-C50C-407E-A947-70E740481C1C}">
                          <a14:useLocalDpi xmlns:a14="http://schemas.microsoft.com/office/drawing/2010/main" val="0"/>
                        </a:ext>
                      </a:extLst>
                    </a:blip>
                    <a:stretch>
                      <a:fillRect/>
                    </a:stretch>
                  </pic:blipFill>
                  <pic:spPr>
                    <a:xfrm>
                      <a:off x="0" y="0"/>
                      <a:ext cx="4563112" cy="1467055"/>
                    </a:xfrm>
                    <a:prstGeom prst="rect">
                      <a:avLst/>
                    </a:prstGeom>
                  </pic:spPr>
                </pic:pic>
              </a:graphicData>
            </a:graphic>
          </wp:inline>
        </w:drawing>
      </w:r>
    </w:p>
    <w:p w:rsidR="00E26138" w:rsidRPr="000F6810" w:rsidRDefault="00E26138" w:rsidP="000F6810">
      <w:pPr>
        <w:pStyle w:val="NoSpacing"/>
        <w:rPr>
          <w:b/>
        </w:rPr>
      </w:pPr>
      <w:r w:rsidRPr="000F6810">
        <w:rPr>
          <w:b/>
        </w:rPr>
        <w:t>Humidity</w:t>
      </w:r>
      <w:r w:rsidR="00627038" w:rsidRPr="000F6810">
        <w:rPr>
          <w:b/>
        </w:rPr>
        <w:t xml:space="preserve"> – Terrestrial Housing</w:t>
      </w:r>
      <w:r w:rsidRPr="000F6810">
        <w:rPr>
          <w:b/>
        </w:rPr>
        <w:t xml:space="preserve">, </w:t>
      </w:r>
      <w:r w:rsidRPr="000F6810">
        <w:rPr>
          <w:b/>
          <w:i/>
        </w:rPr>
        <w:t>Guide</w:t>
      </w:r>
      <w:r w:rsidRPr="000F6810">
        <w:rPr>
          <w:b/>
        </w:rPr>
        <w:t xml:space="preserve"> p. 44</w:t>
      </w:r>
    </w:p>
    <w:p w:rsidR="00E26138" w:rsidRDefault="00E26138" w:rsidP="000F6810">
      <w:pPr>
        <w:pStyle w:val="NoSpacing"/>
        <w:numPr>
          <w:ilvl w:val="0"/>
          <w:numId w:val="19"/>
        </w:numPr>
        <w:rPr>
          <w:rFonts w:cs="Optima"/>
          <w:color w:val="211D1E"/>
          <w:szCs w:val="20"/>
        </w:rPr>
      </w:pPr>
      <w:r w:rsidRPr="00E26138">
        <w:rPr>
          <w:rFonts w:cs="Optima"/>
          <w:color w:val="211D1E"/>
          <w:szCs w:val="20"/>
        </w:rPr>
        <w:t>Relative humidity should also be controlled, but not nearly as narrowly as temperature for many mammals; the acceptable range of relative humid</w:t>
      </w:r>
      <w:r w:rsidRPr="00E26138">
        <w:rPr>
          <w:rFonts w:cs="Optima"/>
          <w:color w:val="211D1E"/>
          <w:szCs w:val="20"/>
        </w:rPr>
        <w:softHyphen/>
        <w:t>ity is considered to be 30% to 70% for most mammalian species.</w:t>
      </w:r>
    </w:p>
    <w:p w:rsidR="00E26138" w:rsidRPr="000F6810" w:rsidRDefault="00E26138" w:rsidP="000F6810">
      <w:pPr>
        <w:pStyle w:val="NoSpacing"/>
        <w:rPr>
          <w:b/>
        </w:rPr>
      </w:pPr>
      <w:r w:rsidRPr="000F6810">
        <w:rPr>
          <w:b/>
        </w:rPr>
        <w:t>Ventilation</w:t>
      </w:r>
      <w:r w:rsidR="00627038" w:rsidRPr="000F6810">
        <w:rPr>
          <w:b/>
        </w:rPr>
        <w:t xml:space="preserve"> – Terrestrial Housing</w:t>
      </w:r>
      <w:r w:rsidRPr="000F6810">
        <w:rPr>
          <w:b/>
        </w:rPr>
        <w:t xml:space="preserve">, </w:t>
      </w:r>
      <w:r w:rsidRPr="000F6810">
        <w:rPr>
          <w:b/>
          <w:i/>
        </w:rPr>
        <w:t xml:space="preserve">Guide </w:t>
      </w:r>
      <w:r w:rsidRPr="000F6810">
        <w:rPr>
          <w:b/>
        </w:rPr>
        <w:t>p. 46</w:t>
      </w:r>
    </w:p>
    <w:p w:rsidR="00E26138" w:rsidRPr="00E26138" w:rsidRDefault="00E26138" w:rsidP="000F6810">
      <w:pPr>
        <w:pStyle w:val="NoSpacing"/>
        <w:numPr>
          <w:ilvl w:val="0"/>
          <w:numId w:val="19"/>
        </w:numPr>
        <w:rPr>
          <w:sz w:val="24"/>
        </w:rPr>
      </w:pPr>
      <w:r w:rsidRPr="00E26138">
        <w:t xml:space="preserve">Provision of 10 to 15 fresh air changes per hour in animal housing rooms is an acceptable guideline to maintain </w:t>
      </w:r>
      <w:proofErr w:type="spellStart"/>
      <w:r w:rsidRPr="00E26138">
        <w:t>macroenvironmental</w:t>
      </w:r>
      <w:proofErr w:type="spellEnd"/>
      <w:r w:rsidRPr="00E26138">
        <w:t xml:space="preserve"> air qual</w:t>
      </w:r>
      <w:r w:rsidRPr="00E26138">
        <w:softHyphen/>
        <w:t xml:space="preserve">ity by constant volume systems and may also ensure </w:t>
      </w:r>
      <w:proofErr w:type="spellStart"/>
      <w:r w:rsidRPr="00E26138">
        <w:t>microenvironmental</w:t>
      </w:r>
      <w:proofErr w:type="spellEnd"/>
      <w:r w:rsidRPr="00E26138">
        <w:t xml:space="preserve"> air quality.</w:t>
      </w:r>
    </w:p>
    <w:p w:rsidR="00E26138" w:rsidRPr="000F6810" w:rsidRDefault="00627038" w:rsidP="000F6810">
      <w:pPr>
        <w:pStyle w:val="NoSpacing"/>
        <w:rPr>
          <w:b/>
        </w:rPr>
      </w:pPr>
      <w:r w:rsidRPr="000F6810">
        <w:rPr>
          <w:b/>
        </w:rPr>
        <w:t xml:space="preserve">Temperature – Aquatic Housing, </w:t>
      </w:r>
      <w:r w:rsidRPr="000F6810">
        <w:rPr>
          <w:b/>
          <w:i/>
        </w:rPr>
        <w:t>Guide</w:t>
      </w:r>
      <w:r w:rsidRPr="000F6810">
        <w:rPr>
          <w:b/>
        </w:rPr>
        <w:t xml:space="preserve"> p. 80</w:t>
      </w:r>
    </w:p>
    <w:p w:rsidR="00627038" w:rsidRPr="00627038" w:rsidRDefault="00627038" w:rsidP="000F6810">
      <w:pPr>
        <w:pStyle w:val="NoSpacing"/>
        <w:numPr>
          <w:ilvl w:val="0"/>
          <w:numId w:val="19"/>
        </w:numPr>
        <w:rPr>
          <w:sz w:val="24"/>
        </w:rPr>
      </w:pPr>
      <w:r w:rsidRPr="00627038">
        <w:rPr>
          <w:rFonts w:cs="Optima"/>
          <w:color w:val="211D1E"/>
          <w:szCs w:val="20"/>
        </w:rPr>
        <w:t xml:space="preserve">Temperature requirements are based on the natural history of the species and can vary depending on life stage (Green 2002; </w:t>
      </w:r>
      <w:proofErr w:type="spellStart"/>
      <w:r w:rsidRPr="00627038">
        <w:rPr>
          <w:rFonts w:cs="Optima"/>
          <w:color w:val="211D1E"/>
          <w:szCs w:val="20"/>
        </w:rPr>
        <w:t>Pough</w:t>
      </w:r>
      <w:proofErr w:type="spellEnd"/>
      <w:r w:rsidRPr="00627038">
        <w:rPr>
          <w:rFonts w:cs="Optima"/>
          <w:color w:val="211D1E"/>
          <w:szCs w:val="20"/>
        </w:rPr>
        <w:t xml:space="preserve"> 1991; Schultz and Dawson 2003). Water temperature may be controlled at its source, within the life support system, or by controlling the </w:t>
      </w:r>
      <w:proofErr w:type="spellStart"/>
      <w:r w:rsidRPr="00627038">
        <w:rPr>
          <w:rFonts w:cs="Optima"/>
          <w:color w:val="211D1E"/>
          <w:szCs w:val="20"/>
        </w:rPr>
        <w:t>macroen</w:t>
      </w:r>
      <w:r w:rsidRPr="00627038">
        <w:rPr>
          <w:rFonts w:cs="Optima"/>
          <w:color w:val="211D1E"/>
          <w:szCs w:val="20"/>
        </w:rPr>
        <w:softHyphen/>
        <w:t>vironment</w:t>
      </w:r>
      <w:proofErr w:type="spellEnd"/>
      <w:r w:rsidRPr="00627038">
        <w:rPr>
          <w:rFonts w:cs="Optima"/>
          <w:color w:val="211D1E"/>
          <w:szCs w:val="20"/>
        </w:rPr>
        <w:t>.</w:t>
      </w:r>
    </w:p>
    <w:p w:rsidR="00627038" w:rsidRPr="000F6810" w:rsidRDefault="00627038" w:rsidP="000F6810">
      <w:pPr>
        <w:pStyle w:val="NoSpacing"/>
        <w:rPr>
          <w:b/>
        </w:rPr>
      </w:pPr>
      <w:r w:rsidRPr="000F6810">
        <w:rPr>
          <w:b/>
        </w:rPr>
        <w:t xml:space="preserve">Humidity – Aquatic Housing, </w:t>
      </w:r>
      <w:r w:rsidRPr="000F6810">
        <w:rPr>
          <w:b/>
          <w:i/>
        </w:rPr>
        <w:t>Guide</w:t>
      </w:r>
      <w:r w:rsidRPr="000F6810">
        <w:rPr>
          <w:b/>
        </w:rPr>
        <w:t xml:space="preserve"> p. 81</w:t>
      </w:r>
    </w:p>
    <w:p w:rsidR="00627038" w:rsidRPr="00627038" w:rsidRDefault="00627038" w:rsidP="000F6810">
      <w:pPr>
        <w:pStyle w:val="NoSpacing"/>
        <w:numPr>
          <w:ilvl w:val="0"/>
          <w:numId w:val="19"/>
        </w:numPr>
      </w:pPr>
      <w:proofErr w:type="spellStart"/>
      <w:r w:rsidRPr="00627038">
        <w:rPr>
          <w:color w:val="211D1E"/>
          <w:szCs w:val="20"/>
        </w:rPr>
        <w:t>Macroenvironmental</w:t>
      </w:r>
      <w:proofErr w:type="spellEnd"/>
      <w:r w:rsidRPr="00627038">
        <w:rPr>
          <w:color w:val="211D1E"/>
          <w:szCs w:val="20"/>
        </w:rPr>
        <w:t xml:space="preserve"> relative humidity levels are generally defined by safety issues and staff comfort, since room humidity is not critical for aquatic species; however, excessive moisture may result in condensation on walls, ceilings, and tank lids, which may support microbial growth and serve as a source of contamination or create a conducive environment for metal corrosion.</w:t>
      </w:r>
      <w:r>
        <w:rPr>
          <w:color w:val="211D1E"/>
          <w:szCs w:val="20"/>
        </w:rPr>
        <w:t xml:space="preserve"> </w:t>
      </w:r>
      <w:r w:rsidRPr="00627038">
        <w:rPr>
          <w:color w:val="211D1E"/>
          <w:szCs w:val="20"/>
        </w:rPr>
        <w:t xml:space="preserve">In a dry environment (e.g., indoor heating during cold weather or outdoor housing in some climates/seasons), evaporation rates may be higher, potentially requiring the addition of large quantities of water to the system and monitoring for increases in salinity/conductivity, contaminants, or other water quality aberrations. Some amphibians and reptiles may need elevated </w:t>
      </w:r>
      <w:proofErr w:type="spellStart"/>
      <w:r w:rsidRPr="00627038">
        <w:rPr>
          <w:color w:val="211D1E"/>
          <w:szCs w:val="20"/>
        </w:rPr>
        <w:t>microenvironmental</w:t>
      </w:r>
      <w:proofErr w:type="spellEnd"/>
      <w:r w:rsidRPr="00627038">
        <w:rPr>
          <w:color w:val="211D1E"/>
          <w:szCs w:val="20"/>
        </w:rPr>
        <w:t xml:space="preserve"> humidity (in excess of 50-70% relative humidity), which may require maintaining elevated </w:t>
      </w:r>
      <w:proofErr w:type="spellStart"/>
      <w:r w:rsidRPr="00627038">
        <w:rPr>
          <w:color w:val="211D1E"/>
          <w:szCs w:val="20"/>
        </w:rPr>
        <w:t>macroenvironmental</w:t>
      </w:r>
      <w:proofErr w:type="spellEnd"/>
      <w:r w:rsidRPr="00627038">
        <w:rPr>
          <w:color w:val="211D1E"/>
          <w:szCs w:val="20"/>
        </w:rPr>
        <w:t xml:space="preserve"> humidity levels (</w:t>
      </w:r>
      <w:proofErr w:type="spellStart"/>
      <w:r w:rsidRPr="00627038">
        <w:rPr>
          <w:color w:val="211D1E"/>
          <w:szCs w:val="20"/>
        </w:rPr>
        <w:t>Pough</w:t>
      </w:r>
      <w:proofErr w:type="spellEnd"/>
      <w:r w:rsidRPr="00627038">
        <w:rPr>
          <w:color w:val="211D1E"/>
          <w:szCs w:val="20"/>
        </w:rPr>
        <w:t xml:space="preserve"> 1991; St. Claire et al. 2005).</w:t>
      </w:r>
    </w:p>
    <w:p w:rsidR="00627038" w:rsidRPr="000F6810" w:rsidRDefault="00627038" w:rsidP="000F6810">
      <w:pPr>
        <w:pStyle w:val="NoSpacing"/>
        <w:rPr>
          <w:b/>
        </w:rPr>
      </w:pPr>
      <w:r w:rsidRPr="000F6810">
        <w:rPr>
          <w:b/>
        </w:rPr>
        <w:t xml:space="preserve">Ventilation – Aquatic Housing, </w:t>
      </w:r>
      <w:r w:rsidRPr="000F6810">
        <w:rPr>
          <w:b/>
          <w:i/>
        </w:rPr>
        <w:t>Guide</w:t>
      </w:r>
      <w:r w:rsidRPr="000F6810">
        <w:rPr>
          <w:b/>
        </w:rPr>
        <w:t xml:space="preserve"> p. 81</w:t>
      </w:r>
    </w:p>
    <w:p w:rsidR="00627038" w:rsidRPr="00627038" w:rsidRDefault="00627038" w:rsidP="000F6810">
      <w:pPr>
        <w:pStyle w:val="NoSpacing"/>
        <w:numPr>
          <w:ilvl w:val="0"/>
          <w:numId w:val="19"/>
        </w:numPr>
      </w:pPr>
      <w:r w:rsidRPr="00627038">
        <w:t>Room air exchange rates are typically governed by thermal and moisture loads.</w:t>
      </w:r>
    </w:p>
    <w:p w:rsidR="00627038" w:rsidRPr="00627038" w:rsidRDefault="00627038" w:rsidP="000F6810">
      <w:pPr>
        <w:pStyle w:val="NoSpacing"/>
      </w:pPr>
    </w:p>
    <w:p w:rsidR="00B960A7" w:rsidRPr="00B423C0" w:rsidRDefault="002853F0" w:rsidP="001F215A">
      <w:pPr>
        <w:shd w:val="clear" w:color="auto" w:fill="C2D69B" w:themeFill="accent3" w:themeFillTint="99"/>
        <w:spacing w:after="0" w:line="240" w:lineRule="auto"/>
        <w:rPr>
          <w:b/>
        </w:rPr>
      </w:pPr>
      <w:r w:rsidRPr="00B423C0">
        <w:rPr>
          <w:b/>
        </w:rPr>
        <w:t xml:space="preserve">Form section 10.g, </w:t>
      </w:r>
      <w:r w:rsidR="001F215A" w:rsidRPr="002853F0">
        <w:rPr>
          <w:b/>
        </w:rPr>
        <w:t>Food and Water</w:t>
      </w:r>
      <w:r w:rsidR="001F215A">
        <w:rPr>
          <w:b/>
        </w:rPr>
        <w:t xml:space="preserve"> Access</w:t>
      </w:r>
      <w:r w:rsidR="001F215A">
        <w:rPr>
          <w:b/>
        </w:rPr>
        <w:tab/>
      </w:r>
      <w:r w:rsidR="001F215A">
        <w:rPr>
          <w:b/>
        </w:rPr>
        <w:tab/>
      </w:r>
      <w:r w:rsidR="001F215A">
        <w:rPr>
          <w:b/>
        </w:rPr>
        <w:tab/>
      </w:r>
      <w:r w:rsidR="001F215A">
        <w:rPr>
          <w:b/>
        </w:rPr>
        <w:tab/>
      </w:r>
      <w:r w:rsidR="001F215A">
        <w:rPr>
          <w:b/>
        </w:rPr>
        <w:tab/>
      </w:r>
      <w:r w:rsidR="001F215A">
        <w:rPr>
          <w:b/>
        </w:rPr>
        <w:tab/>
      </w:r>
      <w:r w:rsidR="001F215A">
        <w:rPr>
          <w:b/>
        </w:rPr>
        <w:tab/>
      </w:r>
      <w:r w:rsidRPr="00B423C0">
        <w:rPr>
          <w:b/>
          <w:i/>
        </w:rPr>
        <w:t>Guide</w:t>
      </w:r>
      <w:r w:rsidRPr="00B423C0">
        <w:rPr>
          <w:b/>
        </w:rPr>
        <w:t xml:space="preserve"> p. 56</w:t>
      </w:r>
    </w:p>
    <w:p w:rsidR="002853F0" w:rsidRPr="000F6810" w:rsidRDefault="002853F0" w:rsidP="000F6810">
      <w:pPr>
        <w:pStyle w:val="NoSpacing"/>
      </w:pPr>
      <w:r w:rsidRPr="000F6810">
        <w:t>At a minimum, animals must have</w:t>
      </w:r>
      <w:r w:rsidR="001F215A" w:rsidRPr="000F6810">
        <w:t>…</w:t>
      </w:r>
      <w:r w:rsidRPr="000F6810">
        <w:t xml:space="preserve"> ready access to food and water. </w:t>
      </w:r>
    </w:p>
    <w:p w:rsidR="000F5D39" w:rsidRPr="002853F0" w:rsidRDefault="000F5D39" w:rsidP="006E5B2E">
      <w:pPr>
        <w:spacing w:after="0" w:line="240" w:lineRule="auto"/>
      </w:pPr>
    </w:p>
    <w:p w:rsidR="002853F0" w:rsidRPr="00B423C0" w:rsidRDefault="000F5D39" w:rsidP="001F215A">
      <w:pPr>
        <w:shd w:val="clear" w:color="auto" w:fill="C2D69B" w:themeFill="accent3" w:themeFillTint="99"/>
        <w:spacing w:after="0" w:line="240" w:lineRule="auto"/>
        <w:rPr>
          <w:b/>
        </w:rPr>
      </w:pPr>
      <w:r w:rsidRPr="00B423C0">
        <w:rPr>
          <w:b/>
        </w:rPr>
        <w:t xml:space="preserve">Form Section 10.h, </w:t>
      </w:r>
      <w:r w:rsidR="001F215A" w:rsidRPr="000F5D39">
        <w:rPr>
          <w:b/>
        </w:rPr>
        <w:t>Enrichment</w:t>
      </w:r>
      <w:r w:rsidR="001F215A">
        <w:rPr>
          <w:b/>
        </w:rPr>
        <w:tab/>
      </w:r>
      <w:r w:rsidR="001F215A">
        <w:rPr>
          <w:b/>
        </w:rPr>
        <w:tab/>
      </w:r>
      <w:r w:rsidR="001F215A">
        <w:rPr>
          <w:b/>
        </w:rPr>
        <w:tab/>
      </w:r>
      <w:r w:rsidR="001F215A">
        <w:rPr>
          <w:b/>
        </w:rPr>
        <w:tab/>
      </w:r>
      <w:r w:rsidR="001F215A">
        <w:rPr>
          <w:b/>
        </w:rPr>
        <w:tab/>
      </w:r>
      <w:r w:rsidR="001F215A">
        <w:rPr>
          <w:b/>
        </w:rPr>
        <w:tab/>
      </w:r>
      <w:r w:rsidR="001F215A">
        <w:rPr>
          <w:b/>
        </w:rPr>
        <w:tab/>
      </w:r>
      <w:r w:rsidR="001F215A">
        <w:rPr>
          <w:b/>
        </w:rPr>
        <w:tab/>
      </w:r>
      <w:r w:rsidR="001F215A">
        <w:rPr>
          <w:b/>
        </w:rPr>
        <w:tab/>
      </w:r>
      <w:r w:rsidRPr="00B423C0">
        <w:rPr>
          <w:b/>
          <w:i/>
        </w:rPr>
        <w:t>Guide</w:t>
      </w:r>
      <w:r w:rsidRPr="00B423C0">
        <w:rPr>
          <w:b/>
        </w:rPr>
        <w:t xml:space="preserve"> pgs. 52 –</w:t>
      </w:r>
      <w:r w:rsidR="00D90593" w:rsidRPr="00B423C0">
        <w:rPr>
          <w:b/>
        </w:rPr>
        <w:t xml:space="preserve"> 5</w:t>
      </w:r>
      <w:r w:rsidR="00E86653">
        <w:rPr>
          <w:b/>
        </w:rPr>
        <w:t>3</w:t>
      </w:r>
      <w:r w:rsidR="009E1208">
        <w:rPr>
          <w:b/>
        </w:rPr>
        <w:t>, 83</w:t>
      </w:r>
    </w:p>
    <w:p w:rsidR="009E1208" w:rsidRPr="000F6810" w:rsidRDefault="009E1208" w:rsidP="000F6810">
      <w:pPr>
        <w:pStyle w:val="NoSpacing"/>
        <w:rPr>
          <w:rFonts w:eastAsia="Times New Roman" w:cs="Arial"/>
          <w:b/>
          <w:color w:val="000000"/>
        </w:rPr>
      </w:pPr>
      <w:r w:rsidRPr="000F6810">
        <w:rPr>
          <w:b/>
        </w:rPr>
        <w:t xml:space="preserve">Terrestrial Housing, </w:t>
      </w:r>
      <w:r w:rsidRPr="000F6810">
        <w:rPr>
          <w:b/>
          <w:i/>
        </w:rPr>
        <w:t xml:space="preserve">Guide </w:t>
      </w:r>
      <w:r w:rsidRPr="000F6810">
        <w:rPr>
          <w:b/>
        </w:rPr>
        <w:t>pgs. 52 – 53</w:t>
      </w:r>
    </w:p>
    <w:p w:rsidR="00D90593" w:rsidRPr="009E1208" w:rsidRDefault="00D90593" w:rsidP="000F6810">
      <w:pPr>
        <w:pStyle w:val="NoSpacing"/>
        <w:numPr>
          <w:ilvl w:val="0"/>
          <w:numId w:val="19"/>
        </w:numPr>
        <w:rPr>
          <w:vanish/>
        </w:rPr>
      </w:pPr>
      <w:r w:rsidRPr="009E1208">
        <w:t xml:space="preserve">The primary aim of environmental enrichment is to enhance animal well-being by providing animals with sensory and motor stimulation, through structures and resources that facilitate the expression of species-typical behaviors and promote psychological well-being through physical </w:t>
      </w:r>
      <w:r w:rsidRPr="009E1208">
        <w:rPr>
          <w:vanish/>
        </w:rPr>
        <w:t>Bottom of Form</w:t>
      </w:r>
    </w:p>
    <w:p w:rsidR="00D90593" w:rsidRDefault="00D90593" w:rsidP="000F6810">
      <w:pPr>
        <w:pStyle w:val="NoSpacing"/>
      </w:pPr>
      <w:proofErr w:type="gramStart"/>
      <w:r w:rsidRPr="00D90593">
        <w:t>exercise</w:t>
      </w:r>
      <w:proofErr w:type="gramEnd"/>
      <w:r w:rsidRPr="00D90593">
        <w:t xml:space="preserve">, manipulative activities, and cognitive challenges according to species-specific characteristics (NRC 1998a; Young 2003). Examples of enrichment include structural additions such as perches and visual barriers for nonhuman primates (Novak et al. 2007); elevated shelves for cats (Overall and Dyer 2005; van den </w:t>
      </w:r>
      <w:proofErr w:type="spellStart"/>
      <w:r w:rsidRPr="00D90593">
        <w:t>Bos</w:t>
      </w:r>
      <w:proofErr w:type="spellEnd"/>
      <w:r w:rsidRPr="00D90593">
        <w:t xml:space="preserve"> and de Cock </w:t>
      </w:r>
      <w:proofErr w:type="spellStart"/>
      <w:r w:rsidRPr="00D90593">
        <w:t>Buning</w:t>
      </w:r>
      <w:proofErr w:type="spellEnd"/>
      <w:r w:rsidRPr="00D90593">
        <w:t xml:space="preserve"> 1994) and rabbits (</w:t>
      </w:r>
      <w:proofErr w:type="spellStart"/>
      <w:r w:rsidRPr="00D90593">
        <w:t>Stauffacher</w:t>
      </w:r>
      <w:proofErr w:type="spellEnd"/>
      <w:r w:rsidRPr="00D90593">
        <w:t xml:space="preserve"> 1992); and shelters for guinea pigs (</w:t>
      </w:r>
      <w:proofErr w:type="spellStart"/>
      <w:r w:rsidRPr="00D90593">
        <w:t>Baumans</w:t>
      </w:r>
      <w:proofErr w:type="spellEnd"/>
      <w:r w:rsidRPr="00D90593">
        <w:t xml:space="preserve"> 2005), as well as </w:t>
      </w:r>
      <w:proofErr w:type="spellStart"/>
      <w:r w:rsidRPr="00D90593">
        <w:t>manipulable</w:t>
      </w:r>
      <w:proofErr w:type="spellEnd"/>
      <w:r w:rsidRPr="00D90593">
        <w:t xml:space="preserve"> resources such as novel objects and foraging devices for nonhuman primates; </w:t>
      </w:r>
      <w:proofErr w:type="spellStart"/>
      <w:r w:rsidRPr="00D90593">
        <w:t>manipulable</w:t>
      </w:r>
      <w:proofErr w:type="spellEnd"/>
      <w:r w:rsidRPr="00D90593">
        <w:t xml:space="preserve"> toys for nonhuman primates, dogs, cats, and swine; wooden chew sticks for some rodent species; and nesting material for mice (</w:t>
      </w:r>
      <w:proofErr w:type="spellStart"/>
      <w:r w:rsidRPr="00D90593">
        <w:t>Gaskill</w:t>
      </w:r>
      <w:proofErr w:type="spellEnd"/>
      <w:r w:rsidRPr="00D90593">
        <w:t xml:space="preserve"> et al. 2009; Hess et al. 2008; </w:t>
      </w:r>
      <w:proofErr w:type="spellStart"/>
      <w:r w:rsidRPr="00D90593">
        <w:t>Hubrecht</w:t>
      </w:r>
      <w:proofErr w:type="spellEnd"/>
      <w:r w:rsidRPr="00D90593">
        <w:t xml:space="preserve"> 1993; Lutz and Novak 2005; Olsson and </w:t>
      </w:r>
      <w:proofErr w:type="spellStart"/>
      <w:r w:rsidRPr="00D90593">
        <w:t>Dahlborn</w:t>
      </w:r>
      <w:proofErr w:type="spellEnd"/>
      <w:r w:rsidRPr="00D90593">
        <w:t xml:space="preserve"> 2002). Novelty of enrichment through rotation or replacement of items should be a consideration; however, changing animals’ environment too frequently may be stressful.</w:t>
      </w:r>
    </w:p>
    <w:p w:rsidR="009E1208" w:rsidRDefault="009E1208" w:rsidP="000F6810">
      <w:pPr>
        <w:pStyle w:val="NoSpacing"/>
        <w:rPr>
          <w:rFonts w:cs="Times New Roman"/>
          <w:b/>
        </w:rPr>
      </w:pPr>
      <w:r w:rsidRPr="00627038">
        <w:rPr>
          <w:rFonts w:cs="Times New Roman"/>
          <w:b/>
          <w:i/>
        </w:rPr>
        <w:t>Aquatic Housing, Guide</w:t>
      </w:r>
      <w:r>
        <w:rPr>
          <w:rFonts w:cs="Times New Roman"/>
          <w:b/>
        </w:rPr>
        <w:t xml:space="preserve"> p. 83</w:t>
      </w:r>
    </w:p>
    <w:p w:rsidR="009E1208" w:rsidRPr="009E1208" w:rsidRDefault="009E1208" w:rsidP="000F6810">
      <w:pPr>
        <w:pStyle w:val="NoSpacing"/>
        <w:numPr>
          <w:ilvl w:val="0"/>
          <w:numId w:val="19"/>
        </w:numPr>
      </w:pPr>
      <w:r w:rsidRPr="009E1208">
        <w:t>When used, enrichment should elicit species-appropriate behaviors and be evaluated for safety and utility.</w:t>
      </w:r>
    </w:p>
    <w:p w:rsidR="000F5D39" w:rsidRPr="00D90593" w:rsidRDefault="000F5D39" w:rsidP="006E5B2E">
      <w:pPr>
        <w:spacing w:after="0" w:line="240" w:lineRule="auto"/>
      </w:pPr>
    </w:p>
    <w:p w:rsidR="000F5D39" w:rsidRPr="00B423C0" w:rsidRDefault="00426B1E" w:rsidP="00B423C0">
      <w:pPr>
        <w:shd w:val="clear" w:color="auto" w:fill="C2D69B" w:themeFill="accent3" w:themeFillTint="99"/>
        <w:spacing w:after="0" w:line="240" w:lineRule="auto"/>
        <w:rPr>
          <w:b/>
        </w:rPr>
      </w:pPr>
      <w:r w:rsidRPr="00CD0694">
        <w:rPr>
          <w:b/>
        </w:rPr>
        <w:t>Form section</w:t>
      </w:r>
      <w:r w:rsidRPr="00B423C0">
        <w:rPr>
          <w:b/>
        </w:rPr>
        <w:t xml:space="preserve"> 10.i, </w:t>
      </w:r>
      <w:r w:rsidR="00F874ED">
        <w:rPr>
          <w:b/>
        </w:rPr>
        <w:t>Primary Enclosure Sanitation/Bedding Changed</w:t>
      </w:r>
      <w:r w:rsidR="00F874ED">
        <w:rPr>
          <w:b/>
        </w:rPr>
        <w:tab/>
      </w:r>
      <w:r w:rsidR="00F874ED">
        <w:rPr>
          <w:b/>
        </w:rPr>
        <w:tab/>
      </w:r>
      <w:r w:rsidR="00F874ED">
        <w:rPr>
          <w:b/>
        </w:rPr>
        <w:tab/>
      </w:r>
      <w:r w:rsidR="00F874ED">
        <w:rPr>
          <w:b/>
        </w:rPr>
        <w:tab/>
      </w:r>
      <w:r w:rsidRPr="00B423C0">
        <w:rPr>
          <w:b/>
          <w:i/>
        </w:rPr>
        <w:t>Guide</w:t>
      </w:r>
      <w:r w:rsidRPr="00B423C0">
        <w:rPr>
          <w:b/>
        </w:rPr>
        <w:t xml:space="preserve"> p</w:t>
      </w:r>
      <w:r w:rsidR="009E1208">
        <w:rPr>
          <w:b/>
        </w:rPr>
        <w:t>gs</w:t>
      </w:r>
      <w:r w:rsidRPr="00B423C0">
        <w:rPr>
          <w:b/>
        </w:rPr>
        <w:t xml:space="preserve">. </w:t>
      </w:r>
      <w:r w:rsidR="00117673">
        <w:rPr>
          <w:b/>
        </w:rPr>
        <w:t>69 - 70</w:t>
      </w:r>
      <w:r w:rsidR="009E1208">
        <w:rPr>
          <w:b/>
        </w:rPr>
        <w:t>, 86</w:t>
      </w:r>
    </w:p>
    <w:p w:rsidR="00117673" w:rsidRPr="000F6810" w:rsidRDefault="00117673" w:rsidP="000F6810">
      <w:pPr>
        <w:pStyle w:val="NoSpacing"/>
        <w:rPr>
          <w:rFonts w:eastAsia="Times New Roman" w:cs="Arial"/>
          <w:b/>
          <w:color w:val="000000"/>
        </w:rPr>
      </w:pPr>
      <w:r w:rsidRPr="000F6810">
        <w:rPr>
          <w:b/>
        </w:rPr>
        <w:t xml:space="preserve">Terrestrial Housing, </w:t>
      </w:r>
      <w:r w:rsidRPr="000F6810">
        <w:rPr>
          <w:b/>
          <w:i/>
        </w:rPr>
        <w:t>Guide</w:t>
      </w:r>
      <w:r w:rsidRPr="000F6810">
        <w:rPr>
          <w:b/>
        </w:rPr>
        <w:t xml:space="preserve"> pgs. 69 - 70</w:t>
      </w:r>
    </w:p>
    <w:p w:rsidR="00117673" w:rsidRDefault="00CD0694" w:rsidP="000F6810">
      <w:pPr>
        <w:pStyle w:val="NoSpacing"/>
        <w:numPr>
          <w:ilvl w:val="0"/>
          <w:numId w:val="19"/>
        </w:numPr>
        <w:rPr>
          <w:rFonts w:eastAsia="Times New Roman" w:cs="Times New Roman"/>
          <w:color w:val="000000"/>
        </w:rPr>
      </w:pPr>
      <w:r>
        <w:rPr>
          <w:rFonts w:eastAsia="Times New Roman" w:cs="Times New Roman"/>
          <w:color w:val="000000"/>
        </w:rPr>
        <w:t>T</w:t>
      </w:r>
      <w:r w:rsidR="00117673" w:rsidRPr="00117673">
        <w:rPr>
          <w:rFonts w:eastAsia="Times New Roman" w:cs="Times New Roman"/>
          <w:color w:val="000000"/>
        </w:rPr>
        <w:t>he maintenance of environmental conditions conducive to health and well-being—involves bedding change (as appropriate), cleaning, and disinfection.</w:t>
      </w:r>
    </w:p>
    <w:p w:rsidR="00117673" w:rsidRDefault="00117673" w:rsidP="000F6810">
      <w:pPr>
        <w:pStyle w:val="NoSpacing"/>
        <w:numPr>
          <w:ilvl w:val="0"/>
          <w:numId w:val="19"/>
        </w:numPr>
        <w:rPr>
          <w:rFonts w:eastAsia="Times New Roman" w:cs="Times New Roman"/>
          <w:color w:val="000000"/>
        </w:rPr>
      </w:pPr>
      <w:r w:rsidRPr="00117673">
        <w:rPr>
          <w:rFonts w:eastAsia="Times New Roman" w:cs="Times New Roman"/>
          <w:color w:val="000000"/>
        </w:rPr>
        <w:t>The frequency and intensity of cleaning and disinfection should depend on what is necessary to provide a healthy environment for an animal.</w:t>
      </w:r>
    </w:p>
    <w:p w:rsidR="00117673" w:rsidRDefault="00117673" w:rsidP="000F6810">
      <w:pPr>
        <w:pStyle w:val="NoSpacing"/>
        <w:numPr>
          <w:ilvl w:val="0"/>
          <w:numId w:val="19"/>
        </w:numPr>
        <w:rPr>
          <w:rFonts w:eastAsia="Times New Roman" w:cs="Times New Roman"/>
          <w:color w:val="000000"/>
        </w:rPr>
      </w:pPr>
      <w:r w:rsidRPr="00117673">
        <w:rPr>
          <w:rFonts w:eastAsia="Times New Roman" w:cs="Times New Roman"/>
          <w:color w:val="000000"/>
        </w:rPr>
        <w:t xml:space="preserve">Soiled bedding should be removed and replaced with fresh materials as often as necessary to keep the animals clean and dry and to keep pollutants, such as ammonia, at a concentration below levels irritating to mucous membranes. The frequency of bedding change depends on multiple factors, such as species, number, and size of the animals in the primary enclosure; type and size of the enclosure; macro- and </w:t>
      </w:r>
      <w:proofErr w:type="spellStart"/>
      <w:r w:rsidRPr="00117673">
        <w:rPr>
          <w:rFonts w:eastAsia="Times New Roman" w:cs="Times New Roman"/>
          <w:color w:val="000000"/>
        </w:rPr>
        <w:t>microenvironmental</w:t>
      </w:r>
      <w:proofErr w:type="spellEnd"/>
      <w:r w:rsidRPr="00117673">
        <w:rPr>
          <w:rFonts w:eastAsia="Times New Roman" w:cs="Times New Roman"/>
          <w:color w:val="000000"/>
        </w:rPr>
        <w:t xml:space="preserve"> temperature, relative humidity, and direct ventilation of the enclosure; urinary and fecal output and the appearance and wetness of bedding; and experimental conditions, such as those of surgery or debilitation, that might limit an animal’s movement or access to clean bedding. There is no absolute minimal frequency of bedding changes; the choice is a matter of professional judgment and consultation between the investigator and animal care personnel. It typically varies from daily to weekly.</w:t>
      </w:r>
    </w:p>
    <w:p w:rsidR="00117673" w:rsidRPr="00117673" w:rsidRDefault="00117673" w:rsidP="000F6810">
      <w:pPr>
        <w:pStyle w:val="NoSpacing"/>
        <w:numPr>
          <w:ilvl w:val="0"/>
          <w:numId w:val="19"/>
        </w:numPr>
        <w:rPr>
          <w:rFonts w:eastAsia="Times New Roman" w:cs="Times New Roman"/>
          <w:color w:val="000000"/>
        </w:rPr>
      </w:pPr>
      <w:r w:rsidRPr="00117673">
        <w:rPr>
          <w:rFonts w:eastAsia="Times New Roman" w:cs="Times New Roman"/>
          <w:color w:val="000000"/>
        </w:rPr>
        <w:t xml:space="preserve">In general, enclosures and accessories, such as tops, should be sanitized at least once every 2 weeks. Solid-bottom caging, bottles, and sipper tubes usually require sanitation at least once a week. Some types of cages and housing systems may require less frequent cleaning or disinfection; such housing may include large cages with very low animal density and frequent bedding changes, cages containing animals in </w:t>
      </w:r>
      <w:proofErr w:type="spellStart"/>
      <w:r w:rsidRPr="00117673">
        <w:rPr>
          <w:rFonts w:eastAsia="Times New Roman" w:cs="Times New Roman"/>
          <w:color w:val="000000"/>
        </w:rPr>
        <w:t>gnotobiotic</w:t>
      </w:r>
      <w:proofErr w:type="spellEnd"/>
      <w:r w:rsidRPr="00117673">
        <w:rPr>
          <w:rFonts w:eastAsia="Times New Roman" w:cs="Times New Roman"/>
          <w:color w:val="000000"/>
        </w:rPr>
        <w:t xml:space="preserve"> conditions with frequent bedding changes, individually ventilated cages, and cages used for special situations. Other circumstances, such as filter-topped cages without forced-air ventilation, animals that urinate excessively (e.g., diabetic or renal patients), or densely populated enclosures, may require more frequent sanitation.</w:t>
      </w:r>
    </w:p>
    <w:p w:rsidR="009E1208" w:rsidRPr="00BC259F" w:rsidRDefault="009E1208" w:rsidP="00BC259F">
      <w:pPr>
        <w:pStyle w:val="NoSpacing"/>
        <w:rPr>
          <w:b/>
        </w:rPr>
      </w:pPr>
      <w:r w:rsidRPr="00BC259F">
        <w:rPr>
          <w:b/>
        </w:rPr>
        <w:t>Aquatic Housing,</w:t>
      </w:r>
      <w:r w:rsidRPr="00BC259F">
        <w:rPr>
          <w:b/>
          <w:i/>
        </w:rPr>
        <w:t xml:space="preserve"> Guide</w:t>
      </w:r>
      <w:r w:rsidRPr="00BC259F">
        <w:rPr>
          <w:b/>
        </w:rPr>
        <w:t xml:space="preserve"> p. 86</w:t>
      </w:r>
    </w:p>
    <w:p w:rsidR="009E1208" w:rsidRPr="00164434" w:rsidRDefault="009E1208" w:rsidP="00BC259F">
      <w:pPr>
        <w:pStyle w:val="NoSpacing"/>
        <w:numPr>
          <w:ilvl w:val="0"/>
          <w:numId w:val="20"/>
        </w:numPr>
        <w:rPr>
          <w:sz w:val="24"/>
        </w:rPr>
      </w:pPr>
      <w:r w:rsidRPr="00117673">
        <w:t>…all components of the animal facility, including animal rooms and support spaces (e.g., storage areas, cage-washing facilities, corridors, and procedure rooms), should be regularly cleaned and disinfected as appropriate to the circumstances and at a frequency determined by the use of the area and the nature of likely contamination.</w:t>
      </w:r>
    </w:p>
    <w:p w:rsidR="00164434" w:rsidRPr="00117673" w:rsidRDefault="00164434" w:rsidP="00BC259F">
      <w:pPr>
        <w:pStyle w:val="NoSpacing"/>
      </w:pPr>
    </w:p>
    <w:p w:rsidR="00164434" w:rsidRPr="00164434" w:rsidRDefault="00164434" w:rsidP="00164434">
      <w:pPr>
        <w:shd w:val="clear" w:color="auto" w:fill="C2D69B" w:themeFill="accent3" w:themeFillTint="99"/>
        <w:spacing w:after="0" w:line="240" w:lineRule="auto"/>
        <w:rPr>
          <w:b/>
        </w:rPr>
      </w:pPr>
      <w:r w:rsidRPr="00CD0694">
        <w:rPr>
          <w:b/>
        </w:rPr>
        <w:t>Form section</w:t>
      </w:r>
      <w:r w:rsidR="00CD0694">
        <w:rPr>
          <w:b/>
        </w:rPr>
        <w:t>s</w:t>
      </w:r>
      <w:r>
        <w:rPr>
          <w:b/>
        </w:rPr>
        <w:t xml:space="preserve"> </w:t>
      </w:r>
      <w:r w:rsidRPr="00164434">
        <w:rPr>
          <w:b/>
        </w:rPr>
        <w:t>10.j</w:t>
      </w:r>
      <w:r w:rsidR="00CD0694">
        <w:rPr>
          <w:b/>
        </w:rPr>
        <w:t xml:space="preserve"> &amp; 10.k</w:t>
      </w:r>
      <w:r w:rsidRPr="00164434">
        <w:rPr>
          <w:b/>
        </w:rPr>
        <w:t>,</w:t>
      </w:r>
      <w:r w:rsidR="00CD0694">
        <w:rPr>
          <w:b/>
        </w:rPr>
        <w:t xml:space="preserve"> Food Prep, Labelling &amp; </w:t>
      </w:r>
      <w:r>
        <w:rPr>
          <w:b/>
        </w:rPr>
        <w:t>Storage Areas</w:t>
      </w:r>
      <w:r>
        <w:rPr>
          <w:b/>
        </w:rPr>
        <w:tab/>
      </w:r>
      <w:r>
        <w:rPr>
          <w:b/>
        </w:rPr>
        <w:tab/>
      </w:r>
      <w:r>
        <w:rPr>
          <w:b/>
        </w:rPr>
        <w:tab/>
      </w:r>
      <w:r>
        <w:rPr>
          <w:b/>
        </w:rPr>
        <w:tab/>
      </w:r>
      <w:r w:rsidRPr="00164434">
        <w:rPr>
          <w:b/>
          <w:i/>
        </w:rPr>
        <w:t>Guide</w:t>
      </w:r>
      <w:r w:rsidRPr="00164434">
        <w:rPr>
          <w:b/>
        </w:rPr>
        <w:t xml:space="preserve"> p. 66</w:t>
      </w:r>
    </w:p>
    <w:p w:rsidR="00BD0295" w:rsidRDefault="00CD0694" w:rsidP="00CD0694">
      <w:pPr>
        <w:spacing w:after="0" w:line="240" w:lineRule="auto"/>
        <w:ind w:firstLine="720"/>
        <w:rPr>
          <w:rFonts w:cs="Optima"/>
          <w:color w:val="221E1F"/>
        </w:rPr>
      </w:pPr>
      <w:r w:rsidRPr="00CD0694">
        <w:rPr>
          <w:rFonts w:cs="Optima"/>
          <w:color w:val="221E1F"/>
        </w:rPr>
        <w:t>Areas in which diets and diet ingredients are processed or stored should be kept clean and enclosed to prevent the entry of pests. Food stocks should be stored off the floor on pallets, racks, or carts in a manner that facilitates sanitation. Opened bags of food should be stored in vermin-proof contain</w:t>
      </w:r>
      <w:r w:rsidRPr="00CD0694">
        <w:rPr>
          <w:rFonts w:cs="Optima"/>
          <w:color w:val="221E1F"/>
        </w:rPr>
        <w:softHyphen/>
        <w:t>ers to minimize contamination and to avoid the potential spread of patho</w:t>
      </w:r>
      <w:r w:rsidRPr="00CD0694">
        <w:rPr>
          <w:rFonts w:cs="Optima"/>
          <w:color w:val="221E1F"/>
        </w:rPr>
        <w:softHyphen/>
        <w:t>gens. Exposure to elevated storage room temperatures, extremes in relative humidity, unsanitary conditions, and insects and other vermin hastens food deterioration. Storage of natural-ingredient diets at less than 21°C (70°F) and below 50% relative humidity is recommended. Precautions should be taken if perishable items—such as meats, fruits, and vegetables and some specialty diets (e.g., select medicated or high-fat diets)—are fed, because storage conditions may lead to variation in food quality.</w:t>
      </w:r>
    </w:p>
    <w:p w:rsidR="00CD0694" w:rsidRPr="00CD0694" w:rsidRDefault="00CD0694" w:rsidP="00CD0694">
      <w:pPr>
        <w:spacing w:after="0" w:line="240" w:lineRule="auto"/>
        <w:ind w:firstLine="720"/>
        <w:rPr>
          <w:rFonts w:cs="Optima"/>
          <w:color w:val="221E1F"/>
        </w:rPr>
      </w:pPr>
      <w:r w:rsidRPr="00CD0694">
        <w:rPr>
          <w:rFonts w:cs="Optima"/>
          <w:color w:val="221E1F"/>
        </w:rPr>
        <w:t xml:space="preserve">Most natural-ingredient, dry laboratory animal diets stored properly can be used up to 6 months after manufacture. </w:t>
      </w:r>
      <w:proofErr w:type="spellStart"/>
      <w:r w:rsidRPr="00CD0694">
        <w:rPr>
          <w:rFonts w:cs="Optima"/>
          <w:color w:val="221E1F"/>
        </w:rPr>
        <w:t>Nonstabilized</w:t>
      </w:r>
      <w:proofErr w:type="spellEnd"/>
      <w:r w:rsidRPr="00CD0694">
        <w:rPr>
          <w:rFonts w:cs="Optima"/>
          <w:color w:val="221E1F"/>
        </w:rPr>
        <w:t xml:space="preserve"> vitamin C in manufactured feeds generally has a shelf life of only 3 months, but com</w:t>
      </w:r>
      <w:r w:rsidRPr="00CD0694">
        <w:rPr>
          <w:rFonts w:cs="Optima"/>
          <w:color w:val="221E1F"/>
        </w:rPr>
        <w:softHyphen/>
        <w:t>monly used stabilized forms can extend the shelf life of feed. Refrigeration preserves nutritional quality and lengthens shelf life, but food storage time should be reduced to the lowest practical period and the manufacturers’ recommendations considered. Purified and chemically defined diets are often less stable than natural-ingredient diets and their shelf life is usually less than 6 months (Fullerton et al. 1982); they should be stored at 4°C (39°F) or lower.</w:t>
      </w:r>
    </w:p>
    <w:p w:rsidR="00CD0694" w:rsidRDefault="00CD0694" w:rsidP="006E5B2E">
      <w:pPr>
        <w:spacing w:after="0" w:line="240" w:lineRule="auto"/>
      </w:pPr>
    </w:p>
    <w:p w:rsidR="00BD0295" w:rsidRPr="00B423C0" w:rsidRDefault="00F8180E" w:rsidP="00B423C0">
      <w:pPr>
        <w:shd w:val="clear" w:color="auto" w:fill="C2D69B" w:themeFill="accent3" w:themeFillTint="99"/>
        <w:spacing w:after="0" w:line="240" w:lineRule="auto"/>
        <w:rPr>
          <w:b/>
        </w:rPr>
      </w:pPr>
      <w:r w:rsidRPr="00B423C0">
        <w:rPr>
          <w:b/>
        </w:rPr>
        <w:t xml:space="preserve">Form section 10.l, </w:t>
      </w:r>
      <w:r w:rsidR="00B048D7" w:rsidRPr="00F8180E">
        <w:rPr>
          <w:b/>
        </w:rPr>
        <w:t>Storage Space of Equipment, Supplies, Etc.</w:t>
      </w:r>
      <w:r w:rsidR="00B048D7">
        <w:rPr>
          <w:b/>
        </w:rPr>
        <w:tab/>
      </w:r>
      <w:r w:rsidR="00B048D7">
        <w:rPr>
          <w:b/>
        </w:rPr>
        <w:tab/>
      </w:r>
      <w:r w:rsidR="00B048D7">
        <w:rPr>
          <w:b/>
        </w:rPr>
        <w:tab/>
      </w:r>
      <w:r w:rsidR="00B048D7">
        <w:rPr>
          <w:b/>
        </w:rPr>
        <w:tab/>
      </w:r>
      <w:r w:rsidR="00B048D7">
        <w:rPr>
          <w:b/>
        </w:rPr>
        <w:tab/>
      </w:r>
      <w:r w:rsidRPr="00B423C0">
        <w:rPr>
          <w:b/>
          <w:i/>
        </w:rPr>
        <w:t>Guide</w:t>
      </w:r>
      <w:r w:rsidRPr="00B423C0">
        <w:rPr>
          <w:b/>
        </w:rPr>
        <w:t xml:space="preserve"> p. 141</w:t>
      </w:r>
    </w:p>
    <w:p w:rsidR="00B048D7" w:rsidRPr="00E70DD4" w:rsidRDefault="00F8180E" w:rsidP="00E70DD4">
      <w:pPr>
        <w:pStyle w:val="NoSpacing"/>
        <w:numPr>
          <w:ilvl w:val="0"/>
          <w:numId w:val="20"/>
        </w:numPr>
      </w:pPr>
      <w:r w:rsidRPr="00E70DD4">
        <w:t xml:space="preserve">Adequate space should be available for storage of equipment, supplies, food, bedding, and refuse. Corridors are not appropriate storage areas. </w:t>
      </w:r>
    </w:p>
    <w:p w:rsidR="00F8180E" w:rsidRPr="00E70DD4" w:rsidRDefault="00F8180E" w:rsidP="00E70DD4">
      <w:pPr>
        <w:pStyle w:val="NoSpacing"/>
        <w:numPr>
          <w:ilvl w:val="0"/>
          <w:numId w:val="20"/>
        </w:numPr>
      </w:pPr>
      <w:r w:rsidRPr="00E70DD4">
        <w:t>Bedding and food should be stored in a separate area free from vermin and protected from the risk of contamination from toxic or hazardous substances. Areas used for food storage should not be subject to elevated temperatures or relative humidity for prolonged periods. </w:t>
      </w:r>
    </w:p>
    <w:p w:rsidR="00F8180E" w:rsidRDefault="00F8180E" w:rsidP="006E5B2E">
      <w:pPr>
        <w:spacing w:after="0" w:line="240" w:lineRule="auto"/>
        <w:rPr>
          <w:b/>
        </w:rPr>
      </w:pPr>
    </w:p>
    <w:p w:rsidR="00F8180E" w:rsidRPr="00B423C0" w:rsidRDefault="00F8180E" w:rsidP="00A827CC">
      <w:pPr>
        <w:shd w:val="clear" w:color="auto" w:fill="C2D69B" w:themeFill="accent3" w:themeFillTint="99"/>
        <w:spacing w:after="0" w:line="240" w:lineRule="auto"/>
        <w:rPr>
          <w:b/>
        </w:rPr>
      </w:pPr>
      <w:r w:rsidRPr="00B423C0">
        <w:rPr>
          <w:b/>
        </w:rPr>
        <w:t xml:space="preserve">Form section 10.m, </w:t>
      </w:r>
      <w:r w:rsidR="00A827CC" w:rsidRPr="00F8180E">
        <w:rPr>
          <w:b/>
        </w:rPr>
        <w:t>Bedding Labeling &amp; Storage</w:t>
      </w:r>
      <w:r w:rsidR="00A827CC">
        <w:rPr>
          <w:b/>
        </w:rPr>
        <w:t xml:space="preserve"> </w:t>
      </w:r>
      <w:r w:rsidR="00A827CC">
        <w:rPr>
          <w:b/>
        </w:rPr>
        <w:tab/>
      </w:r>
      <w:r w:rsidR="00A827CC">
        <w:rPr>
          <w:b/>
        </w:rPr>
        <w:tab/>
      </w:r>
      <w:r w:rsidR="00A827CC">
        <w:rPr>
          <w:b/>
        </w:rPr>
        <w:tab/>
      </w:r>
      <w:r w:rsidR="00A827CC">
        <w:rPr>
          <w:b/>
        </w:rPr>
        <w:tab/>
      </w:r>
      <w:r w:rsidR="00A827CC">
        <w:rPr>
          <w:b/>
        </w:rPr>
        <w:tab/>
      </w:r>
      <w:r w:rsidR="00A827CC">
        <w:rPr>
          <w:b/>
        </w:rPr>
        <w:tab/>
      </w:r>
      <w:r w:rsidRPr="00B423C0">
        <w:rPr>
          <w:b/>
          <w:i/>
        </w:rPr>
        <w:t>Guide</w:t>
      </w:r>
      <w:r w:rsidRPr="00B423C0">
        <w:rPr>
          <w:b/>
        </w:rPr>
        <w:t xml:space="preserve"> p</w:t>
      </w:r>
      <w:r w:rsidR="00A827CC">
        <w:rPr>
          <w:b/>
        </w:rPr>
        <w:t>gs</w:t>
      </w:r>
      <w:r w:rsidRPr="00B423C0">
        <w:rPr>
          <w:b/>
        </w:rPr>
        <w:t>. 69</w:t>
      </w:r>
      <w:r w:rsidR="00A827CC">
        <w:rPr>
          <w:b/>
        </w:rPr>
        <w:t>, 141</w:t>
      </w:r>
    </w:p>
    <w:p w:rsidR="00A827CC" w:rsidRPr="00E70DD4" w:rsidRDefault="00A827CC" w:rsidP="00E70DD4">
      <w:pPr>
        <w:pStyle w:val="NoSpacing"/>
        <w:rPr>
          <w:b/>
        </w:rPr>
      </w:pPr>
      <w:r w:rsidRPr="00E70DD4">
        <w:rPr>
          <w:b/>
        </w:rPr>
        <w:t xml:space="preserve">Bedding and Nesting Materials, </w:t>
      </w:r>
      <w:r w:rsidRPr="00E70DD4">
        <w:rPr>
          <w:b/>
          <w:i/>
        </w:rPr>
        <w:t>Guide</w:t>
      </w:r>
      <w:r w:rsidRPr="00E70DD4">
        <w:rPr>
          <w:b/>
        </w:rPr>
        <w:t xml:space="preserve"> p. 69</w:t>
      </w:r>
    </w:p>
    <w:p w:rsidR="00B00398" w:rsidRDefault="00B00398" w:rsidP="00E70DD4">
      <w:pPr>
        <w:pStyle w:val="NoSpacing"/>
        <w:numPr>
          <w:ilvl w:val="0"/>
          <w:numId w:val="21"/>
        </w:numPr>
      </w:pPr>
      <w:r w:rsidRPr="00A827CC">
        <w:t xml:space="preserve">It </w:t>
      </w:r>
      <w:r w:rsidR="00A827CC">
        <w:t xml:space="preserve">[bedding] </w:t>
      </w:r>
      <w:r w:rsidRPr="00A827CC">
        <w:t xml:space="preserve">should be transported and stored off the floor on pallets, racks, or carts in a fashion consistent with maintenance of quality and avoidance of contamination. Bags should be stored sufficiently away from walls to facilitate cleaning. </w:t>
      </w:r>
    </w:p>
    <w:p w:rsidR="00C745EA" w:rsidRPr="00E70DD4" w:rsidRDefault="00C745EA" w:rsidP="00E70DD4">
      <w:pPr>
        <w:pStyle w:val="NoSpacing"/>
        <w:rPr>
          <w:b/>
        </w:rPr>
      </w:pPr>
      <w:r w:rsidRPr="00E70DD4">
        <w:rPr>
          <w:b/>
        </w:rPr>
        <w:t xml:space="preserve">Storage Areas, </w:t>
      </w:r>
      <w:r w:rsidRPr="00E70DD4">
        <w:rPr>
          <w:b/>
          <w:i/>
        </w:rPr>
        <w:t>Guide</w:t>
      </w:r>
      <w:r w:rsidRPr="00E70DD4">
        <w:rPr>
          <w:b/>
        </w:rPr>
        <w:t xml:space="preserve"> p. 141</w:t>
      </w:r>
    </w:p>
    <w:p w:rsidR="00A827CC" w:rsidRPr="00A827CC" w:rsidRDefault="00C745EA" w:rsidP="00E70DD4">
      <w:pPr>
        <w:pStyle w:val="NoSpacing"/>
        <w:numPr>
          <w:ilvl w:val="0"/>
          <w:numId w:val="21"/>
        </w:numPr>
      </w:pPr>
      <w:r w:rsidRPr="00C745EA">
        <w:t>Bedding and food should be stored in a separate area free from vermin and protected from the risk of contamination from toxic or hazardous substances.</w:t>
      </w:r>
    </w:p>
    <w:p w:rsidR="00B451F1" w:rsidRDefault="00B451F1" w:rsidP="006E5B2E">
      <w:pPr>
        <w:spacing w:after="0" w:line="240" w:lineRule="auto"/>
      </w:pPr>
    </w:p>
    <w:p w:rsidR="00F8180E" w:rsidRPr="00B423C0" w:rsidRDefault="00B00398" w:rsidP="00C745EA">
      <w:pPr>
        <w:shd w:val="clear" w:color="auto" w:fill="C2D69B" w:themeFill="accent3" w:themeFillTint="99"/>
        <w:spacing w:after="0" w:line="240" w:lineRule="auto"/>
        <w:rPr>
          <w:b/>
        </w:rPr>
      </w:pPr>
      <w:r w:rsidRPr="00B423C0">
        <w:rPr>
          <w:b/>
        </w:rPr>
        <w:t>Form sections 10.n,</w:t>
      </w:r>
      <w:r w:rsidR="00C745EA">
        <w:rPr>
          <w:b/>
        </w:rPr>
        <w:t xml:space="preserve"> </w:t>
      </w:r>
      <w:r w:rsidR="00C745EA" w:rsidRPr="00B00398">
        <w:rPr>
          <w:b/>
        </w:rPr>
        <w:t>Daily Care</w:t>
      </w:r>
      <w:r w:rsidR="00C745EA">
        <w:rPr>
          <w:b/>
        </w:rPr>
        <w:t xml:space="preserve"> </w:t>
      </w:r>
      <w:r w:rsidR="00C745EA">
        <w:rPr>
          <w:b/>
        </w:rPr>
        <w:tab/>
      </w:r>
      <w:r w:rsidR="00C745EA">
        <w:rPr>
          <w:b/>
        </w:rPr>
        <w:tab/>
      </w:r>
      <w:r w:rsidR="00C745EA">
        <w:rPr>
          <w:b/>
        </w:rPr>
        <w:tab/>
      </w:r>
      <w:r w:rsidR="00C745EA">
        <w:rPr>
          <w:b/>
        </w:rPr>
        <w:tab/>
      </w:r>
      <w:r w:rsidR="00C745EA">
        <w:rPr>
          <w:b/>
        </w:rPr>
        <w:tab/>
      </w:r>
      <w:r w:rsidR="00C745EA">
        <w:rPr>
          <w:b/>
        </w:rPr>
        <w:tab/>
      </w:r>
      <w:r w:rsidR="00C745EA">
        <w:rPr>
          <w:b/>
        </w:rPr>
        <w:tab/>
      </w:r>
      <w:r w:rsidR="00C745EA">
        <w:rPr>
          <w:b/>
        </w:rPr>
        <w:tab/>
      </w:r>
      <w:r w:rsidR="00C745EA">
        <w:rPr>
          <w:b/>
        </w:rPr>
        <w:tab/>
      </w:r>
      <w:r w:rsidRPr="00B423C0">
        <w:rPr>
          <w:b/>
          <w:i/>
        </w:rPr>
        <w:t>Guide</w:t>
      </w:r>
      <w:r w:rsidRPr="00B423C0">
        <w:rPr>
          <w:b/>
        </w:rPr>
        <w:t xml:space="preserve"> p. 74</w:t>
      </w:r>
    </w:p>
    <w:p w:rsidR="00C745EA" w:rsidRPr="00C745EA" w:rsidRDefault="00C745EA" w:rsidP="00C745EA">
      <w:pPr>
        <w:spacing w:after="0" w:line="240" w:lineRule="auto"/>
      </w:pPr>
      <w:r w:rsidRPr="00C745EA">
        <w:rPr>
          <w:rFonts w:cs="Optima"/>
          <w:color w:val="221E1F"/>
        </w:rPr>
        <w:t>Animals should be cared for by qualified personnel every day, including weekends and holidays, both to safeguard their well-being and to satisfy research requirements.</w:t>
      </w:r>
    </w:p>
    <w:p w:rsidR="00C745EA" w:rsidRDefault="00C745EA" w:rsidP="006E5B2E">
      <w:pPr>
        <w:spacing w:after="0" w:line="240" w:lineRule="auto"/>
        <w:rPr>
          <w:i/>
        </w:rPr>
      </w:pPr>
    </w:p>
    <w:p w:rsidR="00C745EA" w:rsidRPr="00B423C0" w:rsidRDefault="00C745EA" w:rsidP="00C745EA">
      <w:pPr>
        <w:shd w:val="clear" w:color="auto" w:fill="C2D69B" w:themeFill="accent3" w:themeFillTint="99"/>
        <w:spacing w:after="0" w:line="240" w:lineRule="auto"/>
        <w:rPr>
          <w:b/>
        </w:rPr>
      </w:pPr>
      <w:r w:rsidRPr="00B423C0">
        <w:rPr>
          <w:b/>
        </w:rPr>
        <w:t>Form sections 10.</w:t>
      </w:r>
      <w:r>
        <w:rPr>
          <w:b/>
        </w:rPr>
        <w:t>o</w:t>
      </w:r>
      <w:r w:rsidRPr="00B423C0">
        <w:rPr>
          <w:b/>
        </w:rPr>
        <w:t>,</w:t>
      </w:r>
      <w:r>
        <w:rPr>
          <w:b/>
        </w:rPr>
        <w:t xml:space="preserve"> Veterinary</w:t>
      </w:r>
      <w:r w:rsidRPr="00B00398">
        <w:rPr>
          <w:b/>
        </w:rPr>
        <w:t xml:space="preserve"> Care</w:t>
      </w:r>
      <w:r>
        <w:rPr>
          <w:b/>
        </w:rPr>
        <w:t xml:space="preserve"> </w:t>
      </w:r>
      <w:r>
        <w:rPr>
          <w:b/>
        </w:rPr>
        <w:tab/>
      </w:r>
      <w:r>
        <w:rPr>
          <w:b/>
        </w:rPr>
        <w:tab/>
      </w:r>
      <w:r>
        <w:rPr>
          <w:b/>
        </w:rPr>
        <w:tab/>
      </w:r>
      <w:r>
        <w:rPr>
          <w:b/>
        </w:rPr>
        <w:tab/>
      </w:r>
      <w:r>
        <w:rPr>
          <w:b/>
        </w:rPr>
        <w:tab/>
      </w:r>
      <w:r>
        <w:rPr>
          <w:b/>
        </w:rPr>
        <w:tab/>
      </w:r>
      <w:r>
        <w:rPr>
          <w:b/>
        </w:rPr>
        <w:tab/>
      </w:r>
      <w:r>
        <w:rPr>
          <w:b/>
        </w:rPr>
        <w:tab/>
      </w:r>
      <w:r w:rsidRPr="00B423C0">
        <w:rPr>
          <w:b/>
          <w:i/>
        </w:rPr>
        <w:t>Guide</w:t>
      </w:r>
      <w:r w:rsidRPr="00B423C0">
        <w:rPr>
          <w:b/>
        </w:rPr>
        <w:t xml:space="preserve"> p</w:t>
      </w:r>
      <w:r>
        <w:rPr>
          <w:b/>
        </w:rPr>
        <w:t>gs</w:t>
      </w:r>
      <w:r w:rsidRPr="00B423C0">
        <w:rPr>
          <w:b/>
        </w:rPr>
        <w:t>.</w:t>
      </w:r>
      <w:r>
        <w:rPr>
          <w:b/>
        </w:rPr>
        <w:t xml:space="preserve"> </w:t>
      </w:r>
      <w:r w:rsidRPr="00B423C0">
        <w:rPr>
          <w:b/>
        </w:rPr>
        <w:t>74</w:t>
      </w:r>
      <w:r>
        <w:rPr>
          <w:b/>
        </w:rPr>
        <w:t>, 114</w:t>
      </w:r>
    </w:p>
    <w:p w:rsidR="00B00398" w:rsidRPr="00C745EA" w:rsidRDefault="00C745EA" w:rsidP="00C745EA">
      <w:pPr>
        <w:spacing w:after="0" w:line="240" w:lineRule="auto"/>
      </w:pPr>
      <w:r w:rsidRPr="00C745EA">
        <w:rPr>
          <w:b/>
          <w:i/>
          <w:iCs/>
          <w:color w:val="221E1F"/>
        </w:rPr>
        <w:t xml:space="preserve">Emergency, Weekend, and holiday Care, </w:t>
      </w:r>
      <w:r w:rsidR="00B00398" w:rsidRPr="00C745EA">
        <w:rPr>
          <w:b/>
          <w:i/>
        </w:rPr>
        <w:t>Guide</w:t>
      </w:r>
      <w:r w:rsidR="00B00398" w:rsidRPr="00C745EA">
        <w:t xml:space="preserve"> </w:t>
      </w:r>
      <w:r>
        <w:rPr>
          <w:b/>
        </w:rPr>
        <w:t>p. 7</w:t>
      </w:r>
      <w:r w:rsidR="00B00398" w:rsidRPr="00C745EA">
        <w:rPr>
          <w:b/>
        </w:rPr>
        <w:t>4</w:t>
      </w:r>
    </w:p>
    <w:p w:rsidR="00C745EA" w:rsidRPr="00C745EA" w:rsidRDefault="00C745EA" w:rsidP="00C745EA">
      <w:pPr>
        <w:pStyle w:val="ListParagraph"/>
        <w:numPr>
          <w:ilvl w:val="0"/>
          <w:numId w:val="1"/>
        </w:numPr>
        <w:spacing w:after="0" w:line="240" w:lineRule="auto"/>
        <w:rPr>
          <w:b/>
          <w:sz w:val="24"/>
        </w:rPr>
      </w:pPr>
      <w:r w:rsidRPr="00C745EA">
        <w:rPr>
          <w:rFonts w:cs="Optima"/>
          <w:color w:val="221E1F"/>
          <w:szCs w:val="20"/>
        </w:rPr>
        <w:t>Emergency veterinary care must be available after work hours, on weekends, and on holidays.</w:t>
      </w:r>
    </w:p>
    <w:p w:rsidR="00E90A59" w:rsidRDefault="006E5B2E" w:rsidP="00E90A59">
      <w:pPr>
        <w:spacing w:after="0" w:line="240" w:lineRule="auto"/>
        <w:rPr>
          <w:b/>
        </w:rPr>
      </w:pPr>
      <w:r w:rsidRPr="00E90A59">
        <w:rPr>
          <w:b/>
          <w:i/>
        </w:rPr>
        <w:t>Emergency Veterinary Care</w:t>
      </w:r>
      <w:r w:rsidR="00E90A59" w:rsidRPr="00E90A59">
        <w:rPr>
          <w:b/>
          <w:i/>
        </w:rPr>
        <w:t>,</w:t>
      </w:r>
      <w:r w:rsidR="00E90A59">
        <w:rPr>
          <w:b/>
        </w:rPr>
        <w:t xml:space="preserve"> </w:t>
      </w:r>
      <w:r w:rsidR="00E90A59" w:rsidRPr="00E90A59">
        <w:rPr>
          <w:b/>
          <w:i/>
        </w:rPr>
        <w:t>Guide</w:t>
      </w:r>
      <w:r w:rsidR="00E90A59" w:rsidRPr="00E90A59">
        <w:rPr>
          <w:b/>
        </w:rPr>
        <w:t xml:space="preserve"> p. 114</w:t>
      </w:r>
    </w:p>
    <w:p w:rsidR="00CD6DBC" w:rsidRPr="00CD6DBC" w:rsidRDefault="00CD6DBC" w:rsidP="00E70DD4">
      <w:pPr>
        <w:pStyle w:val="NoSpacing"/>
        <w:numPr>
          <w:ilvl w:val="0"/>
          <w:numId w:val="1"/>
        </w:numPr>
      </w:pPr>
      <w:r w:rsidRPr="00CD6DBC">
        <w:t>Procedures must be in place to provide for emergency veterinary care both during and outside of regularly scheduled hours. Such procedures must enable animal care and research staff to make timely reports of animal injury, illness, or death. A veterinarian or the veterinarian’s designee must be available to expeditiously assess the animal’s condition, treat the animal, investigate an unexpected death, or advise on euthanasia. In the case of a pressing health problem, if the responsible person (e.g., investigator) is not available or if the investigator and veterinary staff cannot reach consensus on treatment, the veterinarian must h</w:t>
      </w:r>
      <w:bookmarkStart w:id="16" w:name="_GoBack"/>
      <w:bookmarkEnd w:id="16"/>
      <w:r w:rsidRPr="00CD6DBC">
        <w:t>ave the authority, delegated by senior administration (see </w:t>
      </w:r>
      <w:hyperlink r:id="rId8" w:anchor="p2001c67a9970011001" w:history="1">
        <w:r w:rsidRPr="00CD6DBC">
          <w:rPr>
            <w:rStyle w:val="Hyperlink"/>
            <w:rFonts w:eastAsiaTheme="majorEastAsia"/>
            <w:color w:val="446CB3"/>
          </w:rPr>
          <w:t>Chapter 2</w:t>
        </w:r>
      </w:hyperlink>
      <w:r w:rsidRPr="00CD6DBC">
        <w:t>, Institutional Official and Attending Veterinarian) and the IACUC, to treat the animal, remove it from the experiment, institute appropriate measures to relieve severe pain or distress, or perform euthanasia if necessary.</w:t>
      </w:r>
    </w:p>
    <w:p w:rsidR="0077231D" w:rsidRDefault="0077231D" w:rsidP="00A225B8">
      <w:pPr>
        <w:spacing w:after="0" w:line="240" w:lineRule="auto"/>
      </w:pPr>
    </w:p>
    <w:p w:rsidR="006E5B2E" w:rsidRDefault="006E5B2E" w:rsidP="00A225B8">
      <w:pPr>
        <w:spacing w:after="0" w:line="240" w:lineRule="auto"/>
      </w:pPr>
    </w:p>
    <w:p w:rsidR="000F5BFA" w:rsidRDefault="000F5BFA" w:rsidP="00A225B8">
      <w:pPr>
        <w:spacing w:after="0" w:line="240" w:lineRule="auto"/>
      </w:pPr>
    </w:p>
    <w:sectPr w:rsidR="000F5BFA" w:rsidSect="00D765CB">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91D" w:rsidRDefault="008E691D" w:rsidP="008E691D">
      <w:pPr>
        <w:spacing w:after="0" w:line="240" w:lineRule="auto"/>
      </w:pPr>
      <w:r>
        <w:separator/>
      </w:r>
    </w:p>
  </w:endnote>
  <w:endnote w:type="continuationSeparator" w:id="0">
    <w:p w:rsidR="008E691D" w:rsidRDefault="008E691D" w:rsidP="008E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Optima Oblique">
    <w:altName w:val="Optima Oblique"/>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733376"/>
      <w:docPartObj>
        <w:docPartGallery w:val="Page Numbers (Bottom of Page)"/>
        <w:docPartUnique/>
      </w:docPartObj>
    </w:sdtPr>
    <w:sdtEndPr>
      <w:rPr>
        <w:noProof/>
      </w:rPr>
    </w:sdtEndPr>
    <w:sdtContent>
      <w:p w:rsidR="008E691D" w:rsidRDefault="008E691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E691D" w:rsidRDefault="008E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91D" w:rsidRDefault="008E691D" w:rsidP="008E691D">
      <w:pPr>
        <w:spacing w:after="0" w:line="240" w:lineRule="auto"/>
      </w:pPr>
      <w:r>
        <w:separator/>
      </w:r>
    </w:p>
  </w:footnote>
  <w:footnote w:type="continuationSeparator" w:id="0">
    <w:p w:rsidR="008E691D" w:rsidRDefault="008E691D" w:rsidP="008E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45"/>
    <w:multiLevelType w:val="hybridMultilevel"/>
    <w:tmpl w:val="C0A88334"/>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CB9"/>
    <w:multiLevelType w:val="hybridMultilevel"/>
    <w:tmpl w:val="99BAE494"/>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0CEC"/>
    <w:multiLevelType w:val="hybridMultilevel"/>
    <w:tmpl w:val="B1DE1060"/>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F54A6"/>
    <w:multiLevelType w:val="hybridMultilevel"/>
    <w:tmpl w:val="7E946F46"/>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31C82"/>
    <w:multiLevelType w:val="hybridMultilevel"/>
    <w:tmpl w:val="16B6A6D4"/>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D09E5"/>
    <w:multiLevelType w:val="hybridMultilevel"/>
    <w:tmpl w:val="818080EE"/>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54BD2"/>
    <w:multiLevelType w:val="hybridMultilevel"/>
    <w:tmpl w:val="EC66A9D4"/>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210F2"/>
    <w:multiLevelType w:val="hybridMultilevel"/>
    <w:tmpl w:val="D334132A"/>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562F8"/>
    <w:multiLevelType w:val="hybridMultilevel"/>
    <w:tmpl w:val="A21C9BA8"/>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23E4"/>
    <w:multiLevelType w:val="hybridMultilevel"/>
    <w:tmpl w:val="CB9A8EB2"/>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E7071"/>
    <w:multiLevelType w:val="hybridMultilevel"/>
    <w:tmpl w:val="CF08FB82"/>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01645"/>
    <w:multiLevelType w:val="hybridMultilevel"/>
    <w:tmpl w:val="33468278"/>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D60DA"/>
    <w:multiLevelType w:val="hybridMultilevel"/>
    <w:tmpl w:val="301024EA"/>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85EA4"/>
    <w:multiLevelType w:val="hybridMultilevel"/>
    <w:tmpl w:val="1842EF5A"/>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E11D6"/>
    <w:multiLevelType w:val="hybridMultilevel"/>
    <w:tmpl w:val="21A8B610"/>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7C5B"/>
    <w:multiLevelType w:val="hybridMultilevel"/>
    <w:tmpl w:val="27343CDE"/>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E01DE"/>
    <w:multiLevelType w:val="hybridMultilevel"/>
    <w:tmpl w:val="3A12228A"/>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414ED"/>
    <w:multiLevelType w:val="hybridMultilevel"/>
    <w:tmpl w:val="0CD6C086"/>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63AE4"/>
    <w:multiLevelType w:val="hybridMultilevel"/>
    <w:tmpl w:val="07106028"/>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B11AE"/>
    <w:multiLevelType w:val="hybridMultilevel"/>
    <w:tmpl w:val="E1D8E084"/>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E7EB9"/>
    <w:multiLevelType w:val="hybridMultilevel"/>
    <w:tmpl w:val="90C0A47A"/>
    <w:lvl w:ilvl="0" w:tplc="92FEA35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8"/>
  </w:num>
  <w:num w:numId="5">
    <w:abstractNumId w:val="1"/>
  </w:num>
  <w:num w:numId="6">
    <w:abstractNumId w:val="19"/>
  </w:num>
  <w:num w:numId="7">
    <w:abstractNumId w:val="13"/>
  </w:num>
  <w:num w:numId="8">
    <w:abstractNumId w:val="15"/>
  </w:num>
  <w:num w:numId="9">
    <w:abstractNumId w:val="6"/>
  </w:num>
  <w:num w:numId="10">
    <w:abstractNumId w:val="17"/>
  </w:num>
  <w:num w:numId="11">
    <w:abstractNumId w:val="11"/>
  </w:num>
  <w:num w:numId="12">
    <w:abstractNumId w:val="0"/>
  </w:num>
  <w:num w:numId="13">
    <w:abstractNumId w:val="18"/>
  </w:num>
  <w:num w:numId="14">
    <w:abstractNumId w:val="12"/>
  </w:num>
  <w:num w:numId="15">
    <w:abstractNumId w:val="4"/>
  </w:num>
  <w:num w:numId="16">
    <w:abstractNumId w:val="20"/>
  </w:num>
  <w:num w:numId="17">
    <w:abstractNumId w:val="2"/>
  </w:num>
  <w:num w:numId="18">
    <w:abstractNumId w:val="5"/>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2D"/>
    <w:rsid w:val="000103D5"/>
    <w:rsid w:val="00035256"/>
    <w:rsid w:val="00084B5B"/>
    <w:rsid w:val="000C081A"/>
    <w:rsid w:val="000F5BFA"/>
    <w:rsid w:val="000F5D39"/>
    <w:rsid w:val="000F6810"/>
    <w:rsid w:val="00117673"/>
    <w:rsid w:val="001534F2"/>
    <w:rsid w:val="00164434"/>
    <w:rsid w:val="001C4973"/>
    <w:rsid w:val="001F215A"/>
    <w:rsid w:val="001F647C"/>
    <w:rsid w:val="0021237E"/>
    <w:rsid w:val="00214C62"/>
    <w:rsid w:val="002853F0"/>
    <w:rsid w:val="002A52DA"/>
    <w:rsid w:val="003070CA"/>
    <w:rsid w:val="003A2FEA"/>
    <w:rsid w:val="003B70BD"/>
    <w:rsid w:val="003C7A16"/>
    <w:rsid w:val="00426B1E"/>
    <w:rsid w:val="00482C1E"/>
    <w:rsid w:val="004A0DBE"/>
    <w:rsid w:val="004E2DEA"/>
    <w:rsid w:val="00521F0B"/>
    <w:rsid w:val="005E4AF5"/>
    <w:rsid w:val="006112F2"/>
    <w:rsid w:val="00612907"/>
    <w:rsid w:val="00627038"/>
    <w:rsid w:val="0062737B"/>
    <w:rsid w:val="006952D4"/>
    <w:rsid w:val="0069619D"/>
    <w:rsid w:val="006A6AC9"/>
    <w:rsid w:val="006C5BE6"/>
    <w:rsid w:val="006D3D1B"/>
    <w:rsid w:val="006E5B2E"/>
    <w:rsid w:val="006F12F7"/>
    <w:rsid w:val="00734D6F"/>
    <w:rsid w:val="007700B9"/>
    <w:rsid w:val="0077231D"/>
    <w:rsid w:val="007B3877"/>
    <w:rsid w:val="007C312F"/>
    <w:rsid w:val="0080336B"/>
    <w:rsid w:val="00806350"/>
    <w:rsid w:val="008C1F55"/>
    <w:rsid w:val="008E2F48"/>
    <w:rsid w:val="008E691D"/>
    <w:rsid w:val="00913435"/>
    <w:rsid w:val="00927FB2"/>
    <w:rsid w:val="009347C4"/>
    <w:rsid w:val="009413E1"/>
    <w:rsid w:val="00951000"/>
    <w:rsid w:val="00977E61"/>
    <w:rsid w:val="009D2CCE"/>
    <w:rsid w:val="009E1208"/>
    <w:rsid w:val="00A05647"/>
    <w:rsid w:val="00A225B8"/>
    <w:rsid w:val="00A274CC"/>
    <w:rsid w:val="00A45602"/>
    <w:rsid w:val="00A748D5"/>
    <w:rsid w:val="00A827CC"/>
    <w:rsid w:val="00A833D8"/>
    <w:rsid w:val="00AA5840"/>
    <w:rsid w:val="00AC1998"/>
    <w:rsid w:val="00B00398"/>
    <w:rsid w:val="00B048D7"/>
    <w:rsid w:val="00B107F1"/>
    <w:rsid w:val="00B117AA"/>
    <w:rsid w:val="00B423C0"/>
    <w:rsid w:val="00B42919"/>
    <w:rsid w:val="00B451F1"/>
    <w:rsid w:val="00B70D42"/>
    <w:rsid w:val="00B72578"/>
    <w:rsid w:val="00B811DF"/>
    <w:rsid w:val="00B91838"/>
    <w:rsid w:val="00B960A7"/>
    <w:rsid w:val="00BC04B0"/>
    <w:rsid w:val="00BC259F"/>
    <w:rsid w:val="00BC3904"/>
    <w:rsid w:val="00BC615F"/>
    <w:rsid w:val="00BD0295"/>
    <w:rsid w:val="00C17232"/>
    <w:rsid w:val="00C31051"/>
    <w:rsid w:val="00C745EA"/>
    <w:rsid w:val="00CD0694"/>
    <w:rsid w:val="00CD6DBC"/>
    <w:rsid w:val="00CF1714"/>
    <w:rsid w:val="00D765CB"/>
    <w:rsid w:val="00D90593"/>
    <w:rsid w:val="00DA2F6E"/>
    <w:rsid w:val="00DE562D"/>
    <w:rsid w:val="00E26138"/>
    <w:rsid w:val="00E51E99"/>
    <w:rsid w:val="00E54B8D"/>
    <w:rsid w:val="00E70DD4"/>
    <w:rsid w:val="00E86653"/>
    <w:rsid w:val="00E90A59"/>
    <w:rsid w:val="00ED4333"/>
    <w:rsid w:val="00F3024B"/>
    <w:rsid w:val="00F62B45"/>
    <w:rsid w:val="00F633D5"/>
    <w:rsid w:val="00F65E86"/>
    <w:rsid w:val="00F74A9A"/>
    <w:rsid w:val="00F8180E"/>
    <w:rsid w:val="00F874ED"/>
    <w:rsid w:val="00F94359"/>
    <w:rsid w:val="00FA6B28"/>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D1A55-D736-4758-845D-43A9BDB6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952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E56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A456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562D"/>
    <w:rPr>
      <w:rFonts w:ascii="Times New Roman" w:eastAsia="Times New Roman" w:hAnsi="Times New Roman" w:cs="Times New Roman"/>
      <w:b/>
      <w:bCs/>
      <w:sz w:val="24"/>
      <w:szCs w:val="24"/>
    </w:rPr>
  </w:style>
  <w:style w:type="character" w:styleId="Strong">
    <w:name w:val="Strong"/>
    <w:basedOn w:val="DefaultParagraphFont"/>
    <w:uiPriority w:val="22"/>
    <w:qFormat/>
    <w:rsid w:val="00DE562D"/>
    <w:rPr>
      <w:b/>
      <w:bCs/>
    </w:rPr>
  </w:style>
  <w:style w:type="paragraph" w:customStyle="1" w:styleId="bodytextfp">
    <w:name w:val="bodytextfp"/>
    <w:basedOn w:val="Normal"/>
    <w:rsid w:val="00DE5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DE5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952D4"/>
    <w:rPr>
      <w:rFonts w:asciiTheme="majorHAnsi" w:eastAsiaTheme="majorEastAsia" w:hAnsiTheme="majorHAnsi" w:cstheme="majorBidi"/>
      <w:color w:val="243F60" w:themeColor="accent1" w:themeShade="7F"/>
      <w:sz w:val="24"/>
      <w:szCs w:val="24"/>
    </w:rPr>
  </w:style>
  <w:style w:type="character" w:customStyle="1" w:styleId="page-number">
    <w:name w:val="page-number"/>
    <w:basedOn w:val="DefaultParagraphFont"/>
    <w:rsid w:val="006952D4"/>
  </w:style>
  <w:style w:type="character" w:styleId="Hyperlink">
    <w:name w:val="Hyperlink"/>
    <w:basedOn w:val="DefaultParagraphFont"/>
    <w:uiPriority w:val="99"/>
    <w:semiHidden/>
    <w:unhideWhenUsed/>
    <w:rsid w:val="006952D4"/>
    <w:rPr>
      <w:color w:val="0000FF"/>
      <w:u w:val="single"/>
    </w:rPr>
  </w:style>
  <w:style w:type="character" w:styleId="Emphasis">
    <w:name w:val="Emphasis"/>
    <w:basedOn w:val="DefaultParagraphFont"/>
    <w:uiPriority w:val="20"/>
    <w:qFormat/>
    <w:rsid w:val="006952D4"/>
    <w:rPr>
      <w:i/>
      <w:iCs/>
    </w:rPr>
  </w:style>
  <w:style w:type="paragraph" w:styleId="z-TopofForm">
    <w:name w:val="HTML Top of Form"/>
    <w:basedOn w:val="Normal"/>
    <w:next w:val="Normal"/>
    <w:link w:val="z-TopofFormChar"/>
    <w:hidden/>
    <w:uiPriority w:val="99"/>
    <w:semiHidden/>
    <w:unhideWhenUsed/>
    <w:rsid w:val="006952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52D4"/>
    <w:rPr>
      <w:rFonts w:ascii="Arial" w:eastAsia="Times New Roman" w:hAnsi="Arial" w:cs="Arial"/>
      <w:vanish/>
      <w:sz w:val="16"/>
      <w:szCs w:val="16"/>
    </w:rPr>
  </w:style>
  <w:style w:type="character" w:customStyle="1" w:styleId="icon-text">
    <w:name w:val="icon-text"/>
    <w:basedOn w:val="DefaultParagraphFont"/>
    <w:rsid w:val="006952D4"/>
  </w:style>
  <w:style w:type="paragraph" w:styleId="z-BottomofForm">
    <w:name w:val="HTML Bottom of Form"/>
    <w:basedOn w:val="Normal"/>
    <w:next w:val="Normal"/>
    <w:link w:val="z-BottomofFormChar"/>
    <w:hidden/>
    <w:uiPriority w:val="99"/>
    <w:semiHidden/>
    <w:unhideWhenUsed/>
    <w:rsid w:val="006952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52D4"/>
    <w:rPr>
      <w:rFonts w:ascii="Arial" w:eastAsia="Times New Roman" w:hAnsi="Arial" w:cs="Arial"/>
      <w:vanish/>
      <w:sz w:val="16"/>
      <w:szCs w:val="16"/>
    </w:rPr>
  </w:style>
  <w:style w:type="character" w:customStyle="1" w:styleId="Heading5Char">
    <w:name w:val="Heading 5 Char"/>
    <w:basedOn w:val="DefaultParagraphFont"/>
    <w:link w:val="Heading5"/>
    <w:uiPriority w:val="9"/>
    <w:rsid w:val="00A45602"/>
    <w:rPr>
      <w:rFonts w:asciiTheme="majorHAnsi" w:eastAsiaTheme="majorEastAsia" w:hAnsiTheme="majorHAnsi" w:cstheme="majorBidi"/>
      <w:color w:val="365F91" w:themeColor="accent1" w:themeShade="BF"/>
    </w:rPr>
  </w:style>
  <w:style w:type="paragraph" w:customStyle="1" w:styleId="endnotenumtext">
    <w:name w:val="endnotenumtext"/>
    <w:basedOn w:val="Normal"/>
    <w:rsid w:val="00A45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A456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99"/>
    <w:rPr>
      <w:rFonts w:ascii="Segoe UI" w:hAnsi="Segoe UI" w:cs="Segoe UI"/>
      <w:sz w:val="18"/>
      <w:szCs w:val="18"/>
    </w:rPr>
  </w:style>
  <w:style w:type="paragraph" w:styleId="ListParagraph">
    <w:name w:val="List Paragraph"/>
    <w:basedOn w:val="Normal"/>
    <w:uiPriority w:val="34"/>
    <w:qFormat/>
    <w:rsid w:val="009D2CCE"/>
    <w:pPr>
      <w:ind w:left="720"/>
      <w:contextualSpacing/>
    </w:pPr>
  </w:style>
  <w:style w:type="paragraph" w:customStyle="1" w:styleId="Pa24">
    <w:name w:val="Pa24"/>
    <w:basedOn w:val="Normal"/>
    <w:next w:val="Normal"/>
    <w:uiPriority w:val="99"/>
    <w:rsid w:val="00C745EA"/>
    <w:pPr>
      <w:autoSpaceDE w:val="0"/>
      <w:autoSpaceDN w:val="0"/>
      <w:adjustRightInd w:val="0"/>
      <w:spacing w:after="0" w:line="201" w:lineRule="atLeast"/>
    </w:pPr>
    <w:rPr>
      <w:rFonts w:ascii="Optima Oblique" w:hAnsi="Optima Oblique"/>
      <w:sz w:val="24"/>
      <w:szCs w:val="24"/>
    </w:rPr>
  </w:style>
  <w:style w:type="paragraph" w:styleId="NoSpacing">
    <w:name w:val="No Spacing"/>
    <w:uiPriority w:val="1"/>
    <w:qFormat/>
    <w:rsid w:val="00CF1714"/>
    <w:pPr>
      <w:spacing w:after="0" w:line="240" w:lineRule="auto"/>
    </w:pPr>
  </w:style>
  <w:style w:type="paragraph" w:styleId="Header">
    <w:name w:val="header"/>
    <w:basedOn w:val="Normal"/>
    <w:link w:val="HeaderChar"/>
    <w:uiPriority w:val="99"/>
    <w:unhideWhenUsed/>
    <w:rsid w:val="008E6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91D"/>
  </w:style>
  <w:style w:type="paragraph" w:styleId="Footer">
    <w:name w:val="footer"/>
    <w:basedOn w:val="Normal"/>
    <w:link w:val="FooterChar"/>
    <w:uiPriority w:val="99"/>
    <w:unhideWhenUsed/>
    <w:rsid w:val="008E6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331">
      <w:bodyDiv w:val="1"/>
      <w:marLeft w:val="0"/>
      <w:marRight w:val="0"/>
      <w:marTop w:val="0"/>
      <w:marBottom w:val="0"/>
      <w:divBdr>
        <w:top w:val="none" w:sz="0" w:space="0" w:color="auto"/>
        <w:left w:val="none" w:sz="0" w:space="0" w:color="auto"/>
        <w:bottom w:val="none" w:sz="0" w:space="0" w:color="auto"/>
        <w:right w:val="none" w:sz="0" w:space="0" w:color="auto"/>
      </w:divBdr>
    </w:div>
    <w:div w:id="242646677">
      <w:bodyDiv w:val="1"/>
      <w:marLeft w:val="0"/>
      <w:marRight w:val="0"/>
      <w:marTop w:val="0"/>
      <w:marBottom w:val="0"/>
      <w:divBdr>
        <w:top w:val="none" w:sz="0" w:space="0" w:color="auto"/>
        <w:left w:val="none" w:sz="0" w:space="0" w:color="auto"/>
        <w:bottom w:val="none" w:sz="0" w:space="0" w:color="auto"/>
        <w:right w:val="none" w:sz="0" w:space="0" w:color="auto"/>
      </w:divBdr>
      <w:divsChild>
        <w:div w:id="542593942">
          <w:marLeft w:val="456"/>
          <w:marRight w:val="456"/>
          <w:marTop w:val="480"/>
          <w:marBottom w:val="240"/>
          <w:divBdr>
            <w:top w:val="none" w:sz="0" w:space="0" w:color="auto"/>
            <w:left w:val="none" w:sz="0" w:space="0" w:color="auto"/>
            <w:bottom w:val="none" w:sz="0" w:space="0" w:color="auto"/>
            <w:right w:val="none" w:sz="0" w:space="0" w:color="auto"/>
          </w:divBdr>
        </w:div>
        <w:div w:id="1282808662">
          <w:marLeft w:val="456"/>
          <w:marRight w:val="456"/>
          <w:marTop w:val="360"/>
          <w:marBottom w:val="120"/>
          <w:divBdr>
            <w:top w:val="none" w:sz="0" w:space="0" w:color="auto"/>
            <w:left w:val="none" w:sz="0" w:space="0" w:color="auto"/>
            <w:bottom w:val="none" w:sz="0" w:space="0" w:color="auto"/>
            <w:right w:val="none" w:sz="0" w:space="0" w:color="auto"/>
          </w:divBdr>
        </w:div>
        <w:div w:id="1533686975">
          <w:marLeft w:val="0"/>
          <w:marRight w:val="0"/>
          <w:marTop w:val="0"/>
          <w:marBottom w:val="0"/>
          <w:divBdr>
            <w:top w:val="single" w:sz="6" w:space="0" w:color="CCCCCC"/>
            <w:left w:val="none" w:sz="0" w:space="0" w:color="auto"/>
            <w:bottom w:val="none" w:sz="0" w:space="0" w:color="auto"/>
            <w:right w:val="none" w:sz="0" w:space="0" w:color="auto"/>
          </w:divBdr>
          <w:divsChild>
            <w:div w:id="1698921313">
              <w:marLeft w:val="0"/>
              <w:marRight w:val="0"/>
              <w:marTop w:val="0"/>
              <w:marBottom w:val="0"/>
              <w:divBdr>
                <w:top w:val="none" w:sz="0" w:space="0" w:color="auto"/>
                <w:left w:val="none" w:sz="0" w:space="0" w:color="auto"/>
                <w:bottom w:val="none" w:sz="0" w:space="0" w:color="auto"/>
                <w:right w:val="none" w:sz="0" w:space="0" w:color="auto"/>
              </w:divBdr>
              <w:divsChild>
                <w:div w:id="776293501">
                  <w:marLeft w:val="0"/>
                  <w:marRight w:val="0"/>
                  <w:marTop w:val="0"/>
                  <w:marBottom w:val="0"/>
                  <w:divBdr>
                    <w:top w:val="none" w:sz="0" w:space="0" w:color="auto"/>
                    <w:left w:val="none" w:sz="0" w:space="0" w:color="auto"/>
                    <w:bottom w:val="none" w:sz="0" w:space="0" w:color="auto"/>
                    <w:right w:val="none" w:sz="0" w:space="0" w:color="auto"/>
                  </w:divBdr>
                  <w:divsChild>
                    <w:div w:id="1073819749">
                      <w:marLeft w:val="0"/>
                      <w:marRight w:val="0"/>
                      <w:marTop w:val="0"/>
                      <w:marBottom w:val="0"/>
                      <w:divBdr>
                        <w:top w:val="none" w:sz="0" w:space="0" w:color="auto"/>
                        <w:left w:val="none" w:sz="0" w:space="0" w:color="auto"/>
                        <w:bottom w:val="none" w:sz="0" w:space="0" w:color="auto"/>
                        <w:right w:val="none" w:sz="0" w:space="0" w:color="auto"/>
                      </w:divBdr>
                    </w:div>
                    <w:div w:id="819275693">
                      <w:marLeft w:val="0"/>
                      <w:marRight w:val="0"/>
                      <w:marTop w:val="0"/>
                      <w:marBottom w:val="0"/>
                      <w:divBdr>
                        <w:top w:val="none" w:sz="0" w:space="0" w:color="auto"/>
                        <w:left w:val="none" w:sz="0" w:space="0" w:color="auto"/>
                        <w:bottom w:val="none" w:sz="0" w:space="0" w:color="auto"/>
                        <w:right w:val="none" w:sz="0" w:space="0" w:color="auto"/>
                      </w:divBdr>
                      <w:divsChild>
                        <w:div w:id="1435053787">
                          <w:marLeft w:val="0"/>
                          <w:marRight w:val="0"/>
                          <w:marTop w:val="0"/>
                          <w:marBottom w:val="0"/>
                          <w:divBdr>
                            <w:top w:val="none" w:sz="0" w:space="0" w:color="auto"/>
                            <w:left w:val="none" w:sz="0" w:space="0" w:color="auto"/>
                            <w:bottom w:val="none" w:sz="0" w:space="0" w:color="auto"/>
                            <w:right w:val="none" w:sz="0" w:space="0" w:color="auto"/>
                          </w:divBdr>
                          <w:divsChild>
                            <w:div w:id="741832451">
                              <w:marLeft w:val="0"/>
                              <w:marRight w:val="0"/>
                              <w:marTop w:val="0"/>
                              <w:marBottom w:val="0"/>
                              <w:divBdr>
                                <w:top w:val="none" w:sz="0" w:space="0" w:color="auto"/>
                                <w:left w:val="none" w:sz="0" w:space="0" w:color="auto"/>
                                <w:bottom w:val="none" w:sz="0" w:space="0" w:color="auto"/>
                                <w:right w:val="none" w:sz="0" w:space="0" w:color="auto"/>
                              </w:divBdr>
                            </w:div>
                          </w:divsChild>
                        </w:div>
                        <w:div w:id="393548873">
                          <w:marLeft w:val="0"/>
                          <w:marRight w:val="0"/>
                          <w:marTop w:val="0"/>
                          <w:marBottom w:val="0"/>
                          <w:divBdr>
                            <w:top w:val="none" w:sz="0" w:space="0" w:color="auto"/>
                            <w:left w:val="none" w:sz="0" w:space="0" w:color="auto"/>
                            <w:bottom w:val="none" w:sz="0" w:space="0" w:color="auto"/>
                            <w:right w:val="none" w:sz="0" w:space="0" w:color="auto"/>
                          </w:divBdr>
                          <w:divsChild>
                            <w:div w:id="721637726">
                              <w:marLeft w:val="0"/>
                              <w:marRight w:val="0"/>
                              <w:marTop w:val="0"/>
                              <w:marBottom w:val="0"/>
                              <w:divBdr>
                                <w:top w:val="none" w:sz="0" w:space="0" w:color="auto"/>
                                <w:left w:val="none" w:sz="0" w:space="0" w:color="auto"/>
                                <w:bottom w:val="none" w:sz="0" w:space="0" w:color="auto"/>
                                <w:right w:val="none" w:sz="0" w:space="0" w:color="auto"/>
                              </w:divBdr>
                            </w:div>
                            <w:div w:id="501549125">
                              <w:marLeft w:val="0"/>
                              <w:marRight w:val="0"/>
                              <w:marTop w:val="0"/>
                              <w:marBottom w:val="0"/>
                              <w:divBdr>
                                <w:top w:val="none" w:sz="0" w:space="0" w:color="auto"/>
                                <w:left w:val="none" w:sz="0" w:space="0" w:color="auto"/>
                                <w:bottom w:val="none" w:sz="0" w:space="0" w:color="auto"/>
                                <w:right w:val="none" w:sz="0" w:space="0" w:color="auto"/>
                              </w:divBdr>
                            </w:div>
                            <w:div w:id="1357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09507">
          <w:marLeft w:val="456"/>
          <w:marRight w:val="456"/>
          <w:marTop w:val="360"/>
          <w:marBottom w:val="120"/>
          <w:divBdr>
            <w:top w:val="none" w:sz="0" w:space="0" w:color="auto"/>
            <w:left w:val="none" w:sz="0" w:space="0" w:color="auto"/>
            <w:bottom w:val="none" w:sz="0" w:space="0" w:color="auto"/>
            <w:right w:val="none" w:sz="0" w:space="0" w:color="auto"/>
          </w:divBdr>
        </w:div>
        <w:div w:id="1772892060">
          <w:marLeft w:val="456"/>
          <w:marRight w:val="456"/>
          <w:marTop w:val="360"/>
          <w:marBottom w:val="120"/>
          <w:divBdr>
            <w:top w:val="none" w:sz="0" w:space="0" w:color="auto"/>
            <w:left w:val="none" w:sz="0" w:space="0" w:color="auto"/>
            <w:bottom w:val="none" w:sz="0" w:space="0" w:color="auto"/>
            <w:right w:val="none" w:sz="0" w:space="0" w:color="auto"/>
          </w:divBdr>
        </w:div>
        <w:div w:id="229582337">
          <w:marLeft w:val="0"/>
          <w:marRight w:val="0"/>
          <w:marTop w:val="0"/>
          <w:marBottom w:val="0"/>
          <w:divBdr>
            <w:top w:val="single" w:sz="6" w:space="0" w:color="CCCCCC"/>
            <w:left w:val="none" w:sz="0" w:space="0" w:color="auto"/>
            <w:bottom w:val="none" w:sz="0" w:space="0" w:color="auto"/>
            <w:right w:val="none" w:sz="0" w:space="0" w:color="auto"/>
          </w:divBdr>
          <w:divsChild>
            <w:div w:id="2129884682">
              <w:marLeft w:val="0"/>
              <w:marRight w:val="0"/>
              <w:marTop w:val="0"/>
              <w:marBottom w:val="0"/>
              <w:divBdr>
                <w:top w:val="none" w:sz="0" w:space="0" w:color="auto"/>
                <w:left w:val="none" w:sz="0" w:space="0" w:color="auto"/>
                <w:bottom w:val="none" w:sz="0" w:space="0" w:color="auto"/>
                <w:right w:val="none" w:sz="0" w:space="0" w:color="auto"/>
              </w:divBdr>
              <w:divsChild>
                <w:div w:id="1465849417">
                  <w:marLeft w:val="0"/>
                  <w:marRight w:val="0"/>
                  <w:marTop w:val="0"/>
                  <w:marBottom w:val="0"/>
                  <w:divBdr>
                    <w:top w:val="none" w:sz="0" w:space="0" w:color="auto"/>
                    <w:left w:val="none" w:sz="0" w:space="0" w:color="auto"/>
                    <w:bottom w:val="none" w:sz="0" w:space="0" w:color="auto"/>
                    <w:right w:val="none" w:sz="0" w:space="0" w:color="auto"/>
                  </w:divBdr>
                  <w:divsChild>
                    <w:div w:id="5451389">
                      <w:marLeft w:val="0"/>
                      <w:marRight w:val="0"/>
                      <w:marTop w:val="0"/>
                      <w:marBottom w:val="0"/>
                      <w:divBdr>
                        <w:top w:val="none" w:sz="0" w:space="0" w:color="auto"/>
                        <w:left w:val="none" w:sz="0" w:space="0" w:color="auto"/>
                        <w:bottom w:val="none" w:sz="0" w:space="0" w:color="auto"/>
                        <w:right w:val="none" w:sz="0" w:space="0" w:color="auto"/>
                      </w:divBdr>
                    </w:div>
                    <w:div w:id="360395929">
                      <w:marLeft w:val="0"/>
                      <w:marRight w:val="0"/>
                      <w:marTop w:val="0"/>
                      <w:marBottom w:val="0"/>
                      <w:divBdr>
                        <w:top w:val="none" w:sz="0" w:space="0" w:color="auto"/>
                        <w:left w:val="none" w:sz="0" w:space="0" w:color="auto"/>
                        <w:bottom w:val="none" w:sz="0" w:space="0" w:color="auto"/>
                        <w:right w:val="none" w:sz="0" w:space="0" w:color="auto"/>
                      </w:divBdr>
                      <w:divsChild>
                        <w:div w:id="1792749102">
                          <w:marLeft w:val="0"/>
                          <w:marRight w:val="0"/>
                          <w:marTop w:val="0"/>
                          <w:marBottom w:val="0"/>
                          <w:divBdr>
                            <w:top w:val="none" w:sz="0" w:space="0" w:color="auto"/>
                            <w:left w:val="none" w:sz="0" w:space="0" w:color="auto"/>
                            <w:bottom w:val="none" w:sz="0" w:space="0" w:color="auto"/>
                            <w:right w:val="none" w:sz="0" w:space="0" w:color="auto"/>
                          </w:divBdr>
                          <w:divsChild>
                            <w:div w:id="317850140">
                              <w:marLeft w:val="0"/>
                              <w:marRight w:val="0"/>
                              <w:marTop w:val="0"/>
                              <w:marBottom w:val="0"/>
                              <w:divBdr>
                                <w:top w:val="none" w:sz="0" w:space="0" w:color="auto"/>
                                <w:left w:val="none" w:sz="0" w:space="0" w:color="auto"/>
                                <w:bottom w:val="none" w:sz="0" w:space="0" w:color="auto"/>
                                <w:right w:val="none" w:sz="0" w:space="0" w:color="auto"/>
                              </w:divBdr>
                            </w:div>
                          </w:divsChild>
                        </w:div>
                        <w:div w:id="516889502">
                          <w:marLeft w:val="0"/>
                          <w:marRight w:val="0"/>
                          <w:marTop w:val="0"/>
                          <w:marBottom w:val="0"/>
                          <w:divBdr>
                            <w:top w:val="none" w:sz="0" w:space="0" w:color="auto"/>
                            <w:left w:val="none" w:sz="0" w:space="0" w:color="auto"/>
                            <w:bottom w:val="none" w:sz="0" w:space="0" w:color="auto"/>
                            <w:right w:val="none" w:sz="0" w:space="0" w:color="auto"/>
                          </w:divBdr>
                          <w:divsChild>
                            <w:div w:id="616134274">
                              <w:marLeft w:val="0"/>
                              <w:marRight w:val="0"/>
                              <w:marTop w:val="0"/>
                              <w:marBottom w:val="0"/>
                              <w:divBdr>
                                <w:top w:val="none" w:sz="0" w:space="0" w:color="auto"/>
                                <w:left w:val="none" w:sz="0" w:space="0" w:color="auto"/>
                                <w:bottom w:val="none" w:sz="0" w:space="0" w:color="auto"/>
                                <w:right w:val="none" w:sz="0" w:space="0" w:color="auto"/>
                              </w:divBdr>
                            </w:div>
                            <w:div w:id="294527596">
                              <w:marLeft w:val="0"/>
                              <w:marRight w:val="0"/>
                              <w:marTop w:val="0"/>
                              <w:marBottom w:val="0"/>
                              <w:divBdr>
                                <w:top w:val="none" w:sz="0" w:space="0" w:color="auto"/>
                                <w:left w:val="none" w:sz="0" w:space="0" w:color="auto"/>
                                <w:bottom w:val="none" w:sz="0" w:space="0" w:color="auto"/>
                                <w:right w:val="none" w:sz="0" w:space="0" w:color="auto"/>
                              </w:divBdr>
                            </w:div>
                            <w:div w:id="7265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69727">
          <w:marLeft w:val="456"/>
          <w:marRight w:val="456"/>
          <w:marTop w:val="360"/>
          <w:marBottom w:val="120"/>
          <w:divBdr>
            <w:top w:val="none" w:sz="0" w:space="0" w:color="auto"/>
            <w:left w:val="none" w:sz="0" w:space="0" w:color="auto"/>
            <w:bottom w:val="none" w:sz="0" w:space="0" w:color="auto"/>
            <w:right w:val="none" w:sz="0" w:space="0" w:color="auto"/>
          </w:divBdr>
        </w:div>
        <w:div w:id="1103957433">
          <w:marLeft w:val="0"/>
          <w:marRight w:val="0"/>
          <w:marTop w:val="0"/>
          <w:marBottom w:val="0"/>
          <w:divBdr>
            <w:top w:val="single" w:sz="6" w:space="0" w:color="CCCCCC"/>
            <w:left w:val="none" w:sz="0" w:space="0" w:color="auto"/>
            <w:bottom w:val="none" w:sz="0" w:space="0" w:color="auto"/>
            <w:right w:val="none" w:sz="0" w:space="0" w:color="auto"/>
          </w:divBdr>
          <w:divsChild>
            <w:div w:id="2097441104">
              <w:marLeft w:val="0"/>
              <w:marRight w:val="0"/>
              <w:marTop w:val="0"/>
              <w:marBottom w:val="0"/>
              <w:divBdr>
                <w:top w:val="none" w:sz="0" w:space="0" w:color="auto"/>
                <w:left w:val="none" w:sz="0" w:space="0" w:color="auto"/>
                <w:bottom w:val="none" w:sz="0" w:space="0" w:color="auto"/>
                <w:right w:val="none" w:sz="0" w:space="0" w:color="auto"/>
              </w:divBdr>
              <w:divsChild>
                <w:div w:id="613287883">
                  <w:marLeft w:val="0"/>
                  <w:marRight w:val="0"/>
                  <w:marTop w:val="0"/>
                  <w:marBottom w:val="0"/>
                  <w:divBdr>
                    <w:top w:val="none" w:sz="0" w:space="0" w:color="auto"/>
                    <w:left w:val="none" w:sz="0" w:space="0" w:color="auto"/>
                    <w:bottom w:val="none" w:sz="0" w:space="0" w:color="auto"/>
                    <w:right w:val="none" w:sz="0" w:space="0" w:color="auto"/>
                  </w:divBdr>
                  <w:divsChild>
                    <w:div w:id="146674025">
                      <w:marLeft w:val="0"/>
                      <w:marRight w:val="0"/>
                      <w:marTop w:val="0"/>
                      <w:marBottom w:val="0"/>
                      <w:divBdr>
                        <w:top w:val="none" w:sz="0" w:space="0" w:color="auto"/>
                        <w:left w:val="none" w:sz="0" w:space="0" w:color="auto"/>
                        <w:bottom w:val="none" w:sz="0" w:space="0" w:color="auto"/>
                        <w:right w:val="none" w:sz="0" w:space="0" w:color="auto"/>
                      </w:divBdr>
                    </w:div>
                    <w:div w:id="912353992">
                      <w:marLeft w:val="0"/>
                      <w:marRight w:val="0"/>
                      <w:marTop w:val="0"/>
                      <w:marBottom w:val="0"/>
                      <w:divBdr>
                        <w:top w:val="none" w:sz="0" w:space="0" w:color="auto"/>
                        <w:left w:val="none" w:sz="0" w:space="0" w:color="auto"/>
                        <w:bottom w:val="none" w:sz="0" w:space="0" w:color="auto"/>
                        <w:right w:val="none" w:sz="0" w:space="0" w:color="auto"/>
                      </w:divBdr>
                      <w:divsChild>
                        <w:div w:id="1429039126">
                          <w:marLeft w:val="0"/>
                          <w:marRight w:val="0"/>
                          <w:marTop w:val="0"/>
                          <w:marBottom w:val="0"/>
                          <w:divBdr>
                            <w:top w:val="none" w:sz="0" w:space="0" w:color="auto"/>
                            <w:left w:val="none" w:sz="0" w:space="0" w:color="auto"/>
                            <w:bottom w:val="none" w:sz="0" w:space="0" w:color="auto"/>
                            <w:right w:val="none" w:sz="0" w:space="0" w:color="auto"/>
                          </w:divBdr>
                          <w:divsChild>
                            <w:div w:id="2133287204">
                              <w:marLeft w:val="0"/>
                              <w:marRight w:val="0"/>
                              <w:marTop w:val="0"/>
                              <w:marBottom w:val="0"/>
                              <w:divBdr>
                                <w:top w:val="none" w:sz="0" w:space="0" w:color="auto"/>
                                <w:left w:val="none" w:sz="0" w:space="0" w:color="auto"/>
                                <w:bottom w:val="none" w:sz="0" w:space="0" w:color="auto"/>
                                <w:right w:val="none" w:sz="0" w:space="0" w:color="auto"/>
                              </w:divBdr>
                            </w:div>
                          </w:divsChild>
                        </w:div>
                        <w:div w:id="1522008442">
                          <w:marLeft w:val="0"/>
                          <w:marRight w:val="0"/>
                          <w:marTop w:val="0"/>
                          <w:marBottom w:val="0"/>
                          <w:divBdr>
                            <w:top w:val="none" w:sz="0" w:space="0" w:color="auto"/>
                            <w:left w:val="none" w:sz="0" w:space="0" w:color="auto"/>
                            <w:bottom w:val="none" w:sz="0" w:space="0" w:color="auto"/>
                            <w:right w:val="none" w:sz="0" w:space="0" w:color="auto"/>
                          </w:divBdr>
                          <w:divsChild>
                            <w:div w:id="840850248">
                              <w:marLeft w:val="0"/>
                              <w:marRight w:val="0"/>
                              <w:marTop w:val="0"/>
                              <w:marBottom w:val="0"/>
                              <w:divBdr>
                                <w:top w:val="none" w:sz="0" w:space="0" w:color="auto"/>
                                <w:left w:val="none" w:sz="0" w:space="0" w:color="auto"/>
                                <w:bottom w:val="none" w:sz="0" w:space="0" w:color="auto"/>
                                <w:right w:val="none" w:sz="0" w:space="0" w:color="auto"/>
                              </w:divBdr>
                            </w:div>
                            <w:div w:id="255745635">
                              <w:marLeft w:val="0"/>
                              <w:marRight w:val="0"/>
                              <w:marTop w:val="0"/>
                              <w:marBottom w:val="0"/>
                              <w:divBdr>
                                <w:top w:val="none" w:sz="0" w:space="0" w:color="auto"/>
                                <w:left w:val="none" w:sz="0" w:space="0" w:color="auto"/>
                                <w:bottom w:val="none" w:sz="0" w:space="0" w:color="auto"/>
                                <w:right w:val="none" w:sz="0" w:space="0" w:color="auto"/>
                              </w:divBdr>
                            </w:div>
                            <w:div w:id="3782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633841">
          <w:marLeft w:val="456"/>
          <w:marRight w:val="456"/>
          <w:marTop w:val="360"/>
          <w:marBottom w:val="120"/>
          <w:divBdr>
            <w:top w:val="none" w:sz="0" w:space="0" w:color="auto"/>
            <w:left w:val="none" w:sz="0" w:space="0" w:color="auto"/>
            <w:bottom w:val="none" w:sz="0" w:space="0" w:color="auto"/>
            <w:right w:val="none" w:sz="0" w:space="0" w:color="auto"/>
          </w:divBdr>
        </w:div>
        <w:div w:id="434326216">
          <w:marLeft w:val="0"/>
          <w:marRight w:val="0"/>
          <w:marTop w:val="0"/>
          <w:marBottom w:val="0"/>
          <w:divBdr>
            <w:top w:val="single" w:sz="6" w:space="0" w:color="CCCCCC"/>
            <w:left w:val="none" w:sz="0" w:space="0" w:color="auto"/>
            <w:bottom w:val="none" w:sz="0" w:space="0" w:color="auto"/>
            <w:right w:val="none" w:sz="0" w:space="0" w:color="auto"/>
          </w:divBdr>
          <w:divsChild>
            <w:div w:id="1341815203">
              <w:marLeft w:val="0"/>
              <w:marRight w:val="0"/>
              <w:marTop w:val="0"/>
              <w:marBottom w:val="0"/>
              <w:divBdr>
                <w:top w:val="none" w:sz="0" w:space="0" w:color="auto"/>
                <w:left w:val="none" w:sz="0" w:space="0" w:color="auto"/>
                <w:bottom w:val="none" w:sz="0" w:space="0" w:color="auto"/>
                <w:right w:val="none" w:sz="0" w:space="0" w:color="auto"/>
              </w:divBdr>
              <w:divsChild>
                <w:div w:id="713505291">
                  <w:marLeft w:val="0"/>
                  <w:marRight w:val="0"/>
                  <w:marTop w:val="0"/>
                  <w:marBottom w:val="0"/>
                  <w:divBdr>
                    <w:top w:val="none" w:sz="0" w:space="0" w:color="auto"/>
                    <w:left w:val="none" w:sz="0" w:space="0" w:color="auto"/>
                    <w:bottom w:val="none" w:sz="0" w:space="0" w:color="auto"/>
                    <w:right w:val="none" w:sz="0" w:space="0" w:color="auto"/>
                  </w:divBdr>
                  <w:divsChild>
                    <w:div w:id="139544076">
                      <w:marLeft w:val="0"/>
                      <w:marRight w:val="0"/>
                      <w:marTop w:val="0"/>
                      <w:marBottom w:val="0"/>
                      <w:divBdr>
                        <w:top w:val="none" w:sz="0" w:space="0" w:color="auto"/>
                        <w:left w:val="none" w:sz="0" w:space="0" w:color="auto"/>
                        <w:bottom w:val="none" w:sz="0" w:space="0" w:color="auto"/>
                        <w:right w:val="none" w:sz="0" w:space="0" w:color="auto"/>
                      </w:divBdr>
                    </w:div>
                    <w:div w:id="120000851">
                      <w:marLeft w:val="0"/>
                      <w:marRight w:val="0"/>
                      <w:marTop w:val="0"/>
                      <w:marBottom w:val="0"/>
                      <w:divBdr>
                        <w:top w:val="none" w:sz="0" w:space="0" w:color="auto"/>
                        <w:left w:val="none" w:sz="0" w:space="0" w:color="auto"/>
                        <w:bottom w:val="none" w:sz="0" w:space="0" w:color="auto"/>
                        <w:right w:val="none" w:sz="0" w:space="0" w:color="auto"/>
                      </w:divBdr>
                      <w:divsChild>
                        <w:div w:id="677999981">
                          <w:marLeft w:val="0"/>
                          <w:marRight w:val="0"/>
                          <w:marTop w:val="0"/>
                          <w:marBottom w:val="0"/>
                          <w:divBdr>
                            <w:top w:val="none" w:sz="0" w:space="0" w:color="auto"/>
                            <w:left w:val="none" w:sz="0" w:space="0" w:color="auto"/>
                            <w:bottom w:val="none" w:sz="0" w:space="0" w:color="auto"/>
                            <w:right w:val="none" w:sz="0" w:space="0" w:color="auto"/>
                          </w:divBdr>
                          <w:divsChild>
                            <w:div w:id="1197350345">
                              <w:marLeft w:val="0"/>
                              <w:marRight w:val="0"/>
                              <w:marTop w:val="0"/>
                              <w:marBottom w:val="0"/>
                              <w:divBdr>
                                <w:top w:val="none" w:sz="0" w:space="0" w:color="auto"/>
                                <w:left w:val="none" w:sz="0" w:space="0" w:color="auto"/>
                                <w:bottom w:val="none" w:sz="0" w:space="0" w:color="auto"/>
                                <w:right w:val="none" w:sz="0" w:space="0" w:color="auto"/>
                              </w:divBdr>
                            </w:div>
                          </w:divsChild>
                        </w:div>
                        <w:div w:id="1570143871">
                          <w:marLeft w:val="0"/>
                          <w:marRight w:val="0"/>
                          <w:marTop w:val="0"/>
                          <w:marBottom w:val="0"/>
                          <w:divBdr>
                            <w:top w:val="none" w:sz="0" w:space="0" w:color="auto"/>
                            <w:left w:val="none" w:sz="0" w:space="0" w:color="auto"/>
                            <w:bottom w:val="none" w:sz="0" w:space="0" w:color="auto"/>
                            <w:right w:val="none" w:sz="0" w:space="0" w:color="auto"/>
                          </w:divBdr>
                          <w:divsChild>
                            <w:div w:id="100731290">
                              <w:marLeft w:val="0"/>
                              <w:marRight w:val="0"/>
                              <w:marTop w:val="0"/>
                              <w:marBottom w:val="0"/>
                              <w:divBdr>
                                <w:top w:val="none" w:sz="0" w:space="0" w:color="auto"/>
                                <w:left w:val="none" w:sz="0" w:space="0" w:color="auto"/>
                                <w:bottom w:val="none" w:sz="0" w:space="0" w:color="auto"/>
                                <w:right w:val="none" w:sz="0" w:space="0" w:color="auto"/>
                              </w:divBdr>
                            </w:div>
                            <w:div w:id="1961035430">
                              <w:marLeft w:val="0"/>
                              <w:marRight w:val="0"/>
                              <w:marTop w:val="0"/>
                              <w:marBottom w:val="0"/>
                              <w:divBdr>
                                <w:top w:val="none" w:sz="0" w:space="0" w:color="auto"/>
                                <w:left w:val="none" w:sz="0" w:space="0" w:color="auto"/>
                                <w:bottom w:val="none" w:sz="0" w:space="0" w:color="auto"/>
                                <w:right w:val="none" w:sz="0" w:space="0" w:color="auto"/>
                              </w:divBdr>
                            </w:div>
                            <w:div w:id="6555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4266">
          <w:marLeft w:val="456"/>
          <w:marRight w:val="456"/>
          <w:marTop w:val="360"/>
          <w:marBottom w:val="120"/>
          <w:divBdr>
            <w:top w:val="none" w:sz="0" w:space="0" w:color="auto"/>
            <w:left w:val="none" w:sz="0" w:space="0" w:color="auto"/>
            <w:bottom w:val="none" w:sz="0" w:space="0" w:color="auto"/>
            <w:right w:val="none" w:sz="0" w:space="0" w:color="auto"/>
          </w:divBdr>
        </w:div>
        <w:div w:id="923033492">
          <w:marLeft w:val="456"/>
          <w:marRight w:val="456"/>
          <w:marTop w:val="360"/>
          <w:marBottom w:val="120"/>
          <w:divBdr>
            <w:top w:val="none" w:sz="0" w:space="0" w:color="auto"/>
            <w:left w:val="none" w:sz="0" w:space="0" w:color="auto"/>
            <w:bottom w:val="none" w:sz="0" w:space="0" w:color="auto"/>
            <w:right w:val="none" w:sz="0" w:space="0" w:color="auto"/>
          </w:divBdr>
        </w:div>
        <w:div w:id="2096633598">
          <w:marLeft w:val="0"/>
          <w:marRight w:val="0"/>
          <w:marTop w:val="0"/>
          <w:marBottom w:val="0"/>
          <w:divBdr>
            <w:top w:val="single" w:sz="6" w:space="0" w:color="CCCCCC"/>
            <w:left w:val="none" w:sz="0" w:space="0" w:color="auto"/>
            <w:bottom w:val="none" w:sz="0" w:space="0" w:color="auto"/>
            <w:right w:val="none" w:sz="0" w:space="0" w:color="auto"/>
          </w:divBdr>
          <w:divsChild>
            <w:div w:id="204412582">
              <w:marLeft w:val="0"/>
              <w:marRight w:val="0"/>
              <w:marTop w:val="0"/>
              <w:marBottom w:val="0"/>
              <w:divBdr>
                <w:top w:val="none" w:sz="0" w:space="0" w:color="auto"/>
                <w:left w:val="none" w:sz="0" w:space="0" w:color="auto"/>
                <w:bottom w:val="none" w:sz="0" w:space="0" w:color="auto"/>
                <w:right w:val="none" w:sz="0" w:space="0" w:color="auto"/>
              </w:divBdr>
              <w:divsChild>
                <w:div w:id="358170131">
                  <w:marLeft w:val="0"/>
                  <w:marRight w:val="0"/>
                  <w:marTop w:val="0"/>
                  <w:marBottom w:val="0"/>
                  <w:divBdr>
                    <w:top w:val="none" w:sz="0" w:space="0" w:color="auto"/>
                    <w:left w:val="none" w:sz="0" w:space="0" w:color="auto"/>
                    <w:bottom w:val="none" w:sz="0" w:space="0" w:color="auto"/>
                    <w:right w:val="none" w:sz="0" w:space="0" w:color="auto"/>
                  </w:divBdr>
                  <w:divsChild>
                    <w:div w:id="1126385156">
                      <w:marLeft w:val="0"/>
                      <w:marRight w:val="0"/>
                      <w:marTop w:val="0"/>
                      <w:marBottom w:val="0"/>
                      <w:divBdr>
                        <w:top w:val="none" w:sz="0" w:space="0" w:color="auto"/>
                        <w:left w:val="none" w:sz="0" w:space="0" w:color="auto"/>
                        <w:bottom w:val="none" w:sz="0" w:space="0" w:color="auto"/>
                        <w:right w:val="none" w:sz="0" w:space="0" w:color="auto"/>
                      </w:divBdr>
                    </w:div>
                    <w:div w:id="98333918">
                      <w:marLeft w:val="0"/>
                      <w:marRight w:val="0"/>
                      <w:marTop w:val="0"/>
                      <w:marBottom w:val="0"/>
                      <w:divBdr>
                        <w:top w:val="none" w:sz="0" w:space="0" w:color="auto"/>
                        <w:left w:val="none" w:sz="0" w:space="0" w:color="auto"/>
                        <w:bottom w:val="none" w:sz="0" w:space="0" w:color="auto"/>
                        <w:right w:val="none" w:sz="0" w:space="0" w:color="auto"/>
                      </w:divBdr>
                      <w:divsChild>
                        <w:div w:id="283853181">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
                          </w:divsChild>
                        </w:div>
                        <w:div w:id="421995045">
                          <w:marLeft w:val="0"/>
                          <w:marRight w:val="0"/>
                          <w:marTop w:val="0"/>
                          <w:marBottom w:val="0"/>
                          <w:divBdr>
                            <w:top w:val="none" w:sz="0" w:space="0" w:color="auto"/>
                            <w:left w:val="none" w:sz="0" w:space="0" w:color="auto"/>
                            <w:bottom w:val="none" w:sz="0" w:space="0" w:color="auto"/>
                            <w:right w:val="none" w:sz="0" w:space="0" w:color="auto"/>
                          </w:divBdr>
                          <w:divsChild>
                            <w:div w:id="2080050720">
                              <w:marLeft w:val="0"/>
                              <w:marRight w:val="0"/>
                              <w:marTop w:val="0"/>
                              <w:marBottom w:val="0"/>
                              <w:divBdr>
                                <w:top w:val="none" w:sz="0" w:space="0" w:color="auto"/>
                                <w:left w:val="none" w:sz="0" w:space="0" w:color="auto"/>
                                <w:bottom w:val="none" w:sz="0" w:space="0" w:color="auto"/>
                                <w:right w:val="none" w:sz="0" w:space="0" w:color="auto"/>
                              </w:divBdr>
                            </w:div>
                            <w:div w:id="1588034228">
                              <w:marLeft w:val="0"/>
                              <w:marRight w:val="0"/>
                              <w:marTop w:val="0"/>
                              <w:marBottom w:val="0"/>
                              <w:divBdr>
                                <w:top w:val="none" w:sz="0" w:space="0" w:color="auto"/>
                                <w:left w:val="none" w:sz="0" w:space="0" w:color="auto"/>
                                <w:bottom w:val="none" w:sz="0" w:space="0" w:color="auto"/>
                                <w:right w:val="none" w:sz="0" w:space="0" w:color="auto"/>
                              </w:divBdr>
                            </w:div>
                            <w:div w:id="982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8656">
      <w:bodyDiv w:val="1"/>
      <w:marLeft w:val="0"/>
      <w:marRight w:val="0"/>
      <w:marTop w:val="0"/>
      <w:marBottom w:val="0"/>
      <w:divBdr>
        <w:top w:val="none" w:sz="0" w:space="0" w:color="auto"/>
        <w:left w:val="none" w:sz="0" w:space="0" w:color="auto"/>
        <w:bottom w:val="none" w:sz="0" w:space="0" w:color="auto"/>
        <w:right w:val="none" w:sz="0" w:space="0" w:color="auto"/>
      </w:divBdr>
    </w:div>
    <w:div w:id="521939651">
      <w:bodyDiv w:val="1"/>
      <w:marLeft w:val="0"/>
      <w:marRight w:val="0"/>
      <w:marTop w:val="0"/>
      <w:marBottom w:val="0"/>
      <w:divBdr>
        <w:top w:val="none" w:sz="0" w:space="0" w:color="auto"/>
        <w:left w:val="none" w:sz="0" w:space="0" w:color="auto"/>
        <w:bottom w:val="none" w:sz="0" w:space="0" w:color="auto"/>
        <w:right w:val="none" w:sz="0" w:space="0" w:color="auto"/>
      </w:divBdr>
      <w:divsChild>
        <w:div w:id="1045372353">
          <w:marLeft w:val="456"/>
          <w:marRight w:val="456"/>
          <w:marTop w:val="360"/>
          <w:marBottom w:val="120"/>
          <w:divBdr>
            <w:top w:val="none" w:sz="0" w:space="0" w:color="auto"/>
            <w:left w:val="none" w:sz="0" w:space="0" w:color="auto"/>
            <w:bottom w:val="none" w:sz="0" w:space="0" w:color="auto"/>
            <w:right w:val="none" w:sz="0" w:space="0" w:color="auto"/>
          </w:divBdr>
        </w:div>
        <w:div w:id="1420249731">
          <w:marLeft w:val="0"/>
          <w:marRight w:val="0"/>
          <w:marTop w:val="0"/>
          <w:marBottom w:val="0"/>
          <w:divBdr>
            <w:top w:val="single" w:sz="6" w:space="0" w:color="CCCCCC"/>
            <w:left w:val="none" w:sz="0" w:space="0" w:color="auto"/>
            <w:bottom w:val="none" w:sz="0" w:space="0" w:color="auto"/>
            <w:right w:val="none" w:sz="0" w:space="0" w:color="auto"/>
          </w:divBdr>
          <w:divsChild>
            <w:div w:id="996806639">
              <w:marLeft w:val="0"/>
              <w:marRight w:val="0"/>
              <w:marTop w:val="0"/>
              <w:marBottom w:val="0"/>
              <w:divBdr>
                <w:top w:val="none" w:sz="0" w:space="0" w:color="auto"/>
                <w:left w:val="none" w:sz="0" w:space="0" w:color="auto"/>
                <w:bottom w:val="none" w:sz="0" w:space="0" w:color="auto"/>
                <w:right w:val="none" w:sz="0" w:space="0" w:color="auto"/>
              </w:divBdr>
              <w:divsChild>
                <w:div w:id="933634082">
                  <w:marLeft w:val="0"/>
                  <w:marRight w:val="0"/>
                  <w:marTop w:val="0"/>
                  <w:marBottom w:val="0"/>
                  <w:divBdr>
                    <w:top w:val="none" w:sz="0" w:space="0" w:color="auto"/>
                    <w:left w:val="none" w:sz="0" w:space="0" w:color="auto"/>
                    <w:bottom w:val="none" w:sz="0" w:space="0" w:color="auto"/>
                    <w:right w:val="none" w:sz="0" w:space="0" w:color="auto"/>
                  </w:divBdr>
                  <w:divsChild>
                    <w:div w:id="108554671">
                      <w:marLeft w:val="0"/>
                      <w:marRight w:val="0"/>
                      <w:marTop w:val="0"/>
                      <w:marBottom w:val="0"/>
                      <w:divBdr>
                        <w:top w:val="none" w:sz="0" w:space="0" w:color="auto"/>
                        <w:left w:val="none" w:sz="0" w:space="0" w:color="auto"/>
                        <w:bottom w:val="none" w:sz="0" w:space="0" w:color="auto"/>
                        <w:right w:val="none" w:sz="0" w:space="0" w:color="auto"/>
                      </w:divBdr>
                    </w:div>
                    <w:div w:id="1499685329">
                      <w:marLeft w:val="0"/>
                      <w:marRight w:val="0"/>
                      <w:marTop w:val="0"/>
                      <w:marBottom w:val="0"/>
                      <w:divBdr>
                        <w:top w:val="none" w:sz="0" w:space="0" w:color="auto"/>
                        <w:left w:val="none" w:sz="0" w:space="0" w:color="auto"/>
                        <w:bottom w:val="none" w:sz="0" w:space="0" w:color="auto"/>
                        <w:right w:val="none" w:sz="0" w:space="0" w:color="auto"/>
                      </w:divBdr>
                      <w:divsChild>
                        <w:div w:id="120850496">
                          <w:marLeft w:val="0"/>
                          <w:marRight w:val="0"/>
                          <w:marTop w:val="0"/>
                          <w:marBottom w:val="0"/>
                          <w:divBdr>
                            <w:top w:val="none" w:sz="0" w:space="0" w:color="auto"/>
                            <w:left w:val="none" w:sz="0" w:space="0" w:color="auto"/>
                            <w:bottom w:val="none" w:sz="0" w:space="0" w:color="auto"/>
                            <w:right w:val="none" w:sz="0" w:space="0" w:color="auto"/>
                          </w:divBdr>
                          <w:divsChild>
                            <w:div w:id="2115664935">
                              <w:marLeft w:val="0"/>
                              <w:marRight w:val="0"/>
                              <w:marTop w:val="0"/>
                              <w:marBottom w:val="0"/>
                              <w:divBdr>
                                <w:top w:val="none" w:sz="0" w:space="0" w:color="auto"/>
                                <w:left w:val="none" w:sz="0" w:space="0" w:color="auto"/>
                                <w:bottom w:val="none" w:sz="0" w:space="0" w:color="auto"/>
                                <w:right w:val="none" w:sz="0" w:space="0" w:color="auto"/>
                              </w:divBdr>
                            </w:div>
                          </w:divsChild>
                        </w:div>
                        <w:div w:id="1682581709">
                          <w:marLeft w:val="0"/>
                          <w:marRight w:val="0"/>
                          <w:marTop w:val="0"/>
                          <w:marBottom w:val="0"/>
                          <w:divBdr>
                            <w:top w:val="none" w:sz="0" w:space="0" w:color="auto"/>
                            <w:left w:val="none" w:sz="0" w:space="0" w:color="auto"/>
                            <w:bottom w:val="none" w:sz="0" w:space="0" w:color="auto"/>
                            <w:right w:val="none" w:sz="0" w:space="0" w:color="auto"/>
                          </w:divBdr>
                          <w:divsChild>
                            <w:div w:id="2028865463">
                              <w:marLeft w:val="0"/>
                              <w:marRight w:val="0"/>
                              <w:marTop w:val="0"/>
                              <w:marBottom w:val="0"/>
                              <w:divBdr>
                                <w:top w:val="none" w:sz="0" w:space="0" w:color="auto"/>
                                <w:left w:val="none" w:sz="0" w:space="0" w:color="auto"/>
                                <w:bottom w:val="none" w:sz="0" w:space="0" w:color="auto"/>
                                <w:right w:val="none" w:sz="0" w:space="0" w:color="auto"/>
                              </w:divBdr>
                            </w:div>
                            <w:div w:id="162972">
                              <w:marLeft w:val="0"/>
                              <w:marRight w:val="0"/>
                              <w:marTop w:val="0"/>
                              <w:marBottom w:val="0"/>
                              <w:divBdr>
                                <w:top w:val="none" w:sz="0" w:space="0" w:color="auto"/>
                                <w:left w:val="none" w:sz="0" w:space="0" w:color="auto"/>
                                <w:bottom w:val="none" w:sz="0" w:space="0" w:color="auto"/>
                                <w:right w:val="none" w:sz="0" w:space="0" w:color="auto"/>
                              </w:divBdr>
                            </w:div>
                            <w:div w:id="5126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89574">
      <w:bodyDiv w:val="1"/>
      <w:marLeft w:val="0"/>
      <w:marRight w:val="0"/>
      <w:marTop w:val="0"/>
      <w:marBottom w:val="0"/>
      <w:divBdr>
        <w:top w:val="none" w:sz="0" w:space="0" w:color="auto"/>
        <w:left w:val="none" w:sz="0" w:space="0" w:color="auto"/>
        <w:bottom w:val="none" w:sz="0" w:space="0" w:color="auto"/>
        <w:right w:val="none" w:sz="0" w:space="0" w:color="auto"/>
      </w:divBdr>
      <w:divsChild>
        <w:div w:id="1448161390">
          <w:marLeft w:val="456"/>
          <w:marRight w:val="456"/>
          <w:marTop w:val="360"/>
          <w:marBottom w:val="120"/>
          <w:divBdr>
            <w:top w:val="none" w:sz="0" w:space="0" w:color="auto"/>
            <w:left w:val="none" w:sz="0" w:space="0" w:color="auto"/>
            <w:bottom w:val="none" w:sz="0" w:space="0" w:color="auto"/>
            <w:right w:val="none" w:sz="0" w:space="0" w:color="auto"/>
          </w:divBdr>
        </w:div>
        <w:div w:id="65805800">
          <w:marLeft w:val="0"/>
          <w:marRight w:val="0"/>
          <w:marTop w:val="120"/>
          <w:marBottom w:val="120"/>
          <w:divBdr>
            <w:top w:val="none" w:sz="0" w:space="0" w:color="auto"/>
            <w:left w:val="none" w:sz="0" w:space="0" w:color="auto"/>
            <w:bottom w:val="none" w:sz="0" w:space="0" w:color="auto"/>
            <w:right w:val="none" w:sz="0" w:space="0" w:color="auto"/>
          </w:divBdr>
        </w:div>
        <w:div w:id="1634214585">
          <w:marLeft w:val="0"/>
          <w:marRight w:val="0"/>
          <w:marTop w:val="0"/>
          <w:marBottom w:val="0"/>
          <w:divBdr>
            <w:top w:val="single" w:sz="6" w:space="0" w:color="CCCCCC"/>
            <w:left w:val="none" w:sz="0" w:space="0" w:color="auto"/>
            <w:bottom w:val="none" w:sz="0" w:space="0" w:color="auto"/>
            <w:right w:val="none" w:sz="0" w:space="0" w:color="auto"/>
          </w:divBdr>
          <w:divsChild>
            <w:div w:id="1527212616">
              <w:marLeft w:val="0"/>
              <w:marRight w:val="0"/>
              <w:marTop w:val="0"/>
              <w:marBottom w:val="0"/>
              <w:divBdr>
                <w:top w:val="none" w:sz="0" w:space="0" w:color="auto"/>
                <w:left w:val="none" w:sz="0" w:space="0" w:color="auto"/>
                <w:bottom w:val="none" w:sz="0" w:space="0" w:color="auto"/>
                <w:right w:val="none" w:sz="0" w:space="0" w:color="auto"/>
              </w:divBdr>
              <w:divsChild>
                <w:div w:id="1601910820">
                  <w:marLeft w:val="0"/>
                  <w:marRight w:val="0"/>
                  <w:marTop w:val="0"/>
                  <w:marBottom w:val="0"/>
                  <w:divBdr>
                    <w:top w:val="none" w:sz="0" w:space="0" w:color="auto"/>
                    <w:left w:val="none" w:sz="0" w:space="0" w:color="auto"/>
                    <w:bottom w:val="none" w:sz="0" w:space="0" w:color="auto"/>
                    <w:right w:val="none" w:sz="0" w:space="0" w:color="auto"/>
                  </w:divBdr>
                  <w:divsChild>
                    <w:div w:id="1864202696">
                      <w:marLeft w:val="0"/>
                      <w:marRight w:val="0"/>
                      <w:marTop w:val="0"/>
                      <w:marBottom w:val="0"/>
                      <w:divBdr>
                        <w:top w:val="none" w:sz="0" w:space="0" w:color="auto"/>
                        <w:left w:val="none" w:sz="0" w:space="0" w:color="auto"/>
                        <w:bottom w:val="none" w:sz="0" w:space="0" w:color="auto"/>
                        <w:right w:val="none" w:sz="0" w:space="0" w:color="auto"/>
                      </w:divBdr>
                    </w:div>
                    <w:div w:id="510875893">
                      <w:marLeft w:val="0"/>
                      <w:marRight w:val="0"/>
                      <w:marTop w:val="0"/>
                      <w:marBottom w:val="0"/>
                      <w:divBdr>
                        <w:top w:val="none" w:sz="0" w:space="0" w:color="auto"/>
                        <w:left w:val="none" w:sz="0" w:space="0" w:color="auto"/>
                        <w:bottom w:val="none" w:sz="0" w:space="0" w:color="auto"/>
                        <w:right w:val="none" w:sz="0" w:space="0" w:color="auto"/>
                      </w:divBdr>
                      <w:divsChild>
                        <w:div w:id="2139453534">
                          <w:marLeft w:val="0"/>
                          <w:marRight w:val="0"/>
                          <w:marTop w:val="0"/>
                          <w:marBottom w:val="0"/>
                          <w:divBdr>
                            <w:top w:val="none" w:sz="0" w:space="0" w:color="auto"/>
                            <w:left w:val="none" w:sz="0" w:space="0" w:color="auto"/>
                            <w:bottom w:val="none" w:sz="0" w:space="0" w:color="auto"/>
                            <w:right w:val="none" w:sz="0" w:space="0" w:color="auto"/>
                          </w:divBdr>
                          <w:divsChild>
                            <w:div w:id="214705985">
                              <w:marLeft w:val="0"/>
                              <w:marRight w:val="0"/>
                              <w:marTop w:val="0"/>
                              <w:marBottom w:val="0"/>
                              <w:divBdr>
                                <w:top w:val="none" w:sz="0" w:space="0" w:color="auto"/>
                                <w:left w:val="none" w:sz="0" w:space="0" w:color="auto"/>
                                <w:bottom w:val="none" w:sz="0" w:space="0" w:color="auto"/>
                                <w:right w:val="none" w:sz="0" w:space="0" w:color="auto"/>
                              </w:divBdr>
                            </w:div>
                          </w:divsChild>
                        </w:div>
                        <w:div w:id="1124277324">
                          <w:marLeft w:val="0"/>
                          <w:marRight w:val="0"/>
                          <w:marTop w:val="0"/>
                          <w:marBottom w:val="0"/>
                          <w:divBdr>
                            <w:top w:val="none" w:sz="0" w:space="0" w:color="auto"/>
                            <w:left w:val="none" w:sz="0" w:space="0" w:color="auto"/>
                            <w:bottom w:val="none" w:sz="0" w:space="0" w:color="auto"/>
                            <w:right w:val="none" w:sz="0" w:space="0" w:color="auto"/>
                          </w:divBdr>
                          <w:divsChild>
                            <w:div w:id="1453013875">
                              <w:marLeft w:val="0"/>
                              <w:marRight w:val="0"/>
                              <w:marTop w:val="0"/>
                              <w:marBottom w:val="0"/>
                              <w:divBdr>
                                <w:top w:val="none" w:sz="0" w:space="0" w:color="auto"/>
                                <w:left w:val="none" w:sz="0" w:space="0" w:color="auto"/>
                                <w:bottom w:val="none" w:sz="0" w:space="0" w:color="auto"/>
                                <w:right w:val="none" w:sz="0" w:space="0" w:color="auto"/>
                              </w:divBdr>
                            </w:div>
                            <w:div w:id="974262173">
                              <w:marLeft w:val="0"/>
                              <w:marRight w:val="0"/>
                              <w:marTop w:val="0"/>
                              <w:marBottom w:val="0"/>
                              <w:divBdr>
                                <w:top w:val="none" w:sz="0" w:space="0" w:color="auto"/>
                                <w:left w:val="none" w:sz="0" w:space="0" w:color="auto"/>
                                <w:bottom w:val="none" w:sz="0" w:space="0" w:color="auto"/>
                                <w:right w:val="none" w:sz="0" w:space="0" w:color="auto"/>
                              </w:divBdr>
                            </w:div>
                            <w:div w:id="20656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25326">
          <w:marLeft w:val="0"/>
          <w:marRight w:val="0"/>
          <w:marTop w:val="0"/>
          <w:marBottom w:val="0"/>
          <w:divBdr>
            <w:top w:val="single" w:sz="6" w:space="0" w:color="CCCCCC"/>
            <w:left w:val="none" w:sz="0" w:space="0" w:color="auto"/>
            <w:bottom w:val="none" w:sz="0" w:space="0" w:color="auto"/>
            <w:right w:val="none" w:sz="0" w:space="0" w:color="auto"/>
          </w:divBdr>
          <w:divsChild>
            <w:div w:id="403184291">
              <w:marLeft w:val="0"/>
              <w:marRight w:val="0"/>
              <w:marTop w:val="0"/>
              <w:marBottom w:val="0"/>
              <w:divBdr>
                <w:top w:val="none" w:sz="0" w:space="0" w:color="auto"/>
                <w:left w:val="none" w:sz="0" w:space="0" w:color="auto"/>
                <w:bottom w:val="none" w:sz="0" w:space="0" w:color="auto"/>
                <w:right w:val="none" w:sz="0" w:space="0" w:color="auto"/>
              </w:divBdr>
              <w:divsChild>
                <w:div w:id="658272328">
                  <w:marLeft w:val="0"/>
                  <w:marRight w:val="0"/>
                  <w:marTop w:val="0"/>
                  <w:marBottom w:val="0"/>
                  <w:divBdr>
                    <w:top w:val="none" w:sz="0" w:space="0" w:color="auto"/>
                    <w:left w:val="none" w:sz="0" w:space="0" w:color="auto"/>
                    <w:bottom w:val="none" w:sz="0" w:space="0" w:color="auto"/>
                    <w:right w:val="none" w:sz="0" w:space="0" w:color="auto"/>
                  </w:divBdr>
                  <w:divsChild>
                    <w:div w:id="348989215">
                      <w:marLeft w:val="0"/>
                      <w:marRight w:val="0"/>
                      <w:marTop w:val="0"/>
                      <w:marBottom w:val="0"/>
                      <w:divBdr>
                        <w:top w:val="none" w:sz="0" w:space="0" w:color="auto"/>
                        <w:left w:val="none" w:sz="0" w:space="0" w:color="auto"/>
                        <w:bottom w:val="none" w:sz="0" w:space="0" w:color="auto"/>
                        <w:right w:val="none" w:sz="0" w:space="0" w:color="auto"/>
                      </w:divBdr>
                    </w:div>
                    <w:div w:id="1373309934">
                      <w:marLeft w:val="0"/>
                      <w:marRight w:val="0"/>
                      <w:marTop w:val="0"/>
                      <w:marBottom w:val="0"/>
                      <w:divBdr>
                        <w:top w:val="none" w:sz="0" w:space="0" w:color="auto"/>
                        <w:left w:val="none" w:sz="0" w:space="0" w:color="auto"/>
                        <w:bottom w:val="none" w:sz="0" w:space="0" w:color="auto"/>
                        <w:right w:val="none" w:sz="0" w:space="0" w:color="auto"/>
                      </w:divBdr>
                      <w:divsChild>
                        <w:div w:id="831486722">
                          <w:marLeft w:val="0"/>
                          <w:marRight w:val="0"/>
                          <w:marTop w:val="0"/>
                          <w:marBottom w:val="0"/>
                          <w:divBdr>
                            <w:top w:val="none" w:sz="0" w:space="0" w:color="auto"/>
                            <w:left w:val="none" w:sz="0" w:space="0" w:color="auto"/>
                            <w:bottom w:val="none" w:sz="0" w:space="0" w:color="auto"/>
                            <w:right w:val="none" w:sz="0" w:space="0" w:color="auto"/>
                          </w:divBdr>
                          <w:divsChild>
                            <w:div w:id="1782721690">
                              <w:marLeft w:val="0"/>
                              <w:marRight w:val="0"/>
                              <w:marTop w:val="0"/>
                              <w:marBottom w:val="0"/>
                              <w:divBdr>
                                <w:top w:val="none" w:sz="0" w:space="0" w:color="auto"/>
                                <w:left w:val="none" w:sz="0" w:space="0" w:color="auto"/>
                                <w:bottom w:val="none" w:sz="0" w:space="0" w:color="auto"/>
                                <w:right w:val="none" w:sz="0" w:space="0" w:color="auto"/>
                              </w:divBdr>
                            </w:div>
                          </w:divsChild>
                        </w:div>
                        <w:div w:id="355618507">
                          <w:marLeft w:val="0"/>
                          <w:marRight w:val="0"/>
                          <w:marTop w:val="0"/>
                          <w:marBottom w:val="0"/>
                          <w:divBdr>
                            <w:top w:val="none" w:sz="0" w:space="0" w:color="auto"/>
                            <w:left w:val="none" w:sz="0" w:space="0" w:color="auto"/>
                            <w:bottom w:val="none" w:sz="0" w:space="0" w:color="auto"/>
                            <w:right w:val="none" w:sz="0" w:space="0" w:color="auto"/>
                          </w:divBdr>
                          <w:divsChild>
                            <w:div w:id="720440787">
                              <w:marLeft w:val="0"/>
                              <w:marRight w:val="0"/>
                              <w:marTop w:val="0"/>
                              <w:marBottom w:val="0"/>
                              <w:divBdr>
                                <w:top w:val="none" w:sz="0" w:space="0" w:color="auto"/>
                                <w:left w:val="none" w:sz="0" w:space="0" w:color="auto"/>
                                <w:bottom w:val="none" w:sz="0" w:space="0" w:color="auto"/>
                                <w:right w:val="none" w:sz="0" w:space="0" w:color="auto"/>
                              </w:divBdr>
                            </w:div>
                            <w:div w:id="1384134543">
                              <w:marLeft w:val="0"/>
                              <w:marRight w:val="0"/>
                              <w:marTop w:val="0"/>
                              <w:marBottom w:val="0"/>
                              <w:divBdr>
                                <w:top w:val="none" w:sz="0" w:space="0" w:color="auto"/>
                                <w:left w:val="none" w:sz="0" w:space="0" w:color="auto"/>
                                <w:bottom w:val="none" w:sz="0" w:space="0" w:color="auto"/>
                                <w:right w:val="none" w:sz="0" w:space="0" w:color="auto"/>
                              </w:divBdr>
                            </w:div>
                            <w:div w:id="2107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2208">
          <w:marLeft w:val="456"/>
          <w:marRight w:val="456"/>
          <w:marTop w:val="360"/>
          <w:marBottom w:val="120"/>
          <w:divBdr>
            <w:top w:val="none" w:sz="0" w:space="0" w:color="auto"/>
            <w:left w:val="none" w:sz="0" w:space="0" w:color="auto"/>
            <w:bottom w:val="none" w:sz="0" w:space="0" w:color="auto"/>
            <w:right w:val="none" w:sz="0" w:space="0" w:color="auto"/>
          </w:divBdr>
        </w:div>
        <w:div w:id="1306010604">
          <w:marLeft w:val="0"/>
          <w:marRight w:val="0"/>
          <w:marTop w:val="0"/>
          <w:marBottom w:val="0"/>
          <w:divBdr>
            <w:top w:val="single" w:sz="6" w:space="0" w:color="CCCCCC"/>
            <w:left w:val="none" w:sz="0" w:space="0" w:color="auto"/>
            <w:bottom w:val="none" w:sz="0" w:space="0" w:color="auto"/>
            <w:right w:val="none" w:sz="0" w:space="0" w:color="auto"/>
          </w:divBdr>
          <w:divsChild>
            <w:div w:id="2023044225">
              <w:marLeft w:val="0"/>
              <w:marRight w:val="0"/>
              <w:marTop w:val="0"/>
              <w:marBottom w:val="0"/>
              <w:divBdr>
                <w:top w:val="none" w:sz="0" w:space="0" w:color="auto"/>
                <w:left w:val="none" w:sz="0" w:space="0" w:color="auto"/>
                <w:bottom w:val="none" w:sz="0" w:space="0" w:color="auto"/>
                <w:right w:val="none" w:sz="0" w:space="0" w:color="auto"/>
              </w:divBdr>
              <w:divsChild>
                <w:div w:id="109204349">
                  <w:marLeft w:val="0"/>
                  <w:marRight w:val="0"/>
                  <w:marTop w:val="0"/>
                  <w:marBottom w:val="0"/>
                  <w:divBdr>
                    <w:top w:val="none" w:sz="0" w:space="0" w:color="auto"/>
                    <w:left w:val="none" w:sz="0" w:space="0" w:color="auto"/>
                    <w:bottom w:val="none" w:sz="0" w:space="0" w:color="auto"/>
                    <w:right w:val="none" w:sz="0" w:space="0" w:color="auto"/>
                  </w:divBdr>
                  <w:divsChild>
                    <w:div w:id="1925869445">
                      <w:marLeft w:val="0"/>
                      <w:marRight w:val="0"/>
                      <w:marTop w:val="0"/>
                      <w:marBottom w:val="0"/>
                      <w:divBdr>
                        <w:top w:val="none" w:sz="0" w:space="0" w:color="auto"/>
                        <w:left w:val="none" w:sz="0" w:space="0" w:color="auto"/>
                        <w:bottom w:val="none" w:sz="0" w:space="0" w:color="auto"/>
                        <w:right w:val="none" w:sz="0" w:space="0" w:color="auto"/>
                      </w:divBdr>
                    </w:div>
                    <w:div w:id="1750351576">
                      <w:marLeft w:val="0"/>
                      <w:marRight w:val="0"/>
                      <w:marTop w:val="0"/>
                      <w:marBottom w:val="0"/>
                      <w:divBdr>
                        <w:top w:val="none" w:sz="0" w:space="0" w:color="auto"/>
                        <w:left w:val="none" w:sz="0" w:space="0" w:color="auto"/>
                        <w:bottom w:val="none" w:sz="0" w:space="0" w:color="auto"/>
                        <w:right w:val="none" w:sz="0" w:space="0" w:color="auto"/>
                      </w:divBdr>
                      <w:divsChild>
                        <w:div w:id="1515725644">
                          <w:marLeft w:val="0"/>
                          <w:marRight w:val="0"/>
                          <w:marTop w:val="0"/>
                          <w:marBottom w:val="0"/>
                          <w:divBdr>
                            <w:top w:val="none" w:sz="0" w:space="0" w:color="auto"/>
                            <w:left w:val="none" w:sz="0" w:space="0" w:color="auto"/>
                            <w:bottom w:val="none" w:sz="0" w:space="0" w:color="auto"/>
                            <w:right w:val="none" w:sz="0" w:space="0" w:color="auto"/>
                          </w:divBdr>
                          <w:divsChild>
                            <w:div w:id="1527334012">
                              <w:marLeft w:val="0"/>
                              <w:marRight w:val="0"/>
                              <w:marTop w:val="0"/>
                              <w:marBottom w:val="0"/>
                              <w:divBdr>
                                <w:top w:val="none" w:sz="0" w:space="0" w:color="auto"/>
                                <w:left w:val="none" w:sz="0" w:space="0" w:color="auto"/>
                                <w:bottom w:val="none" w:sz="0" w:space="0" w:color="auto"/>
                                <w:right w:val="none" w:sz="0" w:space="0" w:color="auto"/>
                              </w:divBdr>
                            </w:div>
                          </w:divsChild>
                        </w:div>
                        <w:div w:id="1506742533">
                          <w:marLeft w:val="0"/>
                          <w:marRight w:val="0"/>
                          <w:marTop w:val="0"/>
                          <w:marBottom w:val="0"/>
                          <w:divBdr>
                            <w:top w:val="none" w:sz="0" w:space="0" w:color="auto"/>
                            <w:left w:val="none" w:sz="0" w:space="0" w:color="auto"/>
                            <w:bottom w:val="none" w:sz="0" w:space="0" w:color="auto"/>
                            <w:right w:val="none" w:sz="0" w:space="0" w:color="auto"/>
                          </w:divBdr>
                          <w:divsChild>
                            <w:div w:id="466551385">
                              <w:marLeft w:val="0"/>
                              <w:marRight w:val="0"/>
                              <w:marTop w:val="0"/>
                              <w:marBottom w:val="0"/>
                              <w:divBdr>
                                <w:top w:val="none" w:sz="0" w:space="0" w:color="auto"/>
                                <w:left w:val="none" w:sz="0" w:space="0" w:color="auto"/>
                                <w:bottom w:val="none" w:sz="0" w:space="0" w:color="auto"/>
                                <w:right w:val="none" w:sz="0" w:space="0" w:color="auto"/>
                              </w:divBdr>
                            </w:div>
                            <w:div w:id="576986261">
                              <w:marLeft w:val="0"/>
                              <w:marRight w:val="0"/>
                              <w:marTop w:val="0"/>
                              <w:marBottom w:val="0"/>
                              <w:divBdr>
                                <w:top w:val="none" w:sz="0" w:space="0" w:color="auto"/>
                                <w:left w:val="none" w:sz="0" w:space="0" w:color="auto"/>
                                <w:bottom w:val="none" w:sz="0" w:space="0" w:color="auto"/>
                                <w:right w:val="none" w:sz="0" w:space="0" w:color="auto"/>
                              </w:divBdr>
                            </w:div>
                            <w:div w:id="4787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76725">
      <w:bodyDiv w:val="1"/>
      <w:marLeft w:val="0"/>
      <w:marRight w:val="0"/>
      <w:marTop w:val="0"/>
      <w:marBottom w:val="0"/>
      <w:divBdr>
        <w:top w:val="none" w:sz="0" w:space="0" w:color="auto"/>
        <w:left w:val="none" w:sz="0" w:space="0" w:color="auto"/>
        <w:bottom w:val="none" w:sz="0" w:space="0" w:color="auto"/>
        <w:right w:val="none" w:sz="0" w:space="0" w:color="auto"/>
      </w:divBdr>
      <w:divsChild>
        <w:div w:id="1289125581">
          <w:marLeft w:val="0"/>
          <w:marRight w:val="0"/>
          <w:marTop w:val="0"/>
          <w:marBottom w:val="0"/>
          <w:divBdr>
            <w:top w:val="single" w:sz="6" w:space="0" w:color="CCCCCC"/>
            <w:left w:val="none" w:sz="0" w:space="0" w:color="auto"/>
            <w:bottom w:val="none" w:sz="0" w:space="0" w:color="auto"/>
            <w:right w:val="none" w:sz="0" w:space="0" w:color="auto"/>
          </w:divBdr>
          <w:divsChild>
            <w:div w:id="924991955">
              <w:marLeft w:val="0"/>
              <w:marRight w:val="0"/>
              <w:marTop w:val="0"/>
              <w:marBottom w:val="0"/>
              <w:divBdr>
                <w:top w:val="none" w:sz="0" w:space="0" w:color="auto"/>
                <w:left w:val="none" w:sz="0" w:space="0" w:color="auto"/>
                <w:bottom w:val="none" w:sz="0" w:space="0" w:color="auto"/>
                <w:right w:val="none" w:sz="0" w:space="0" w:color="auto"/>
              </w:divBdr>
              <w:divsChild>
                <w:div w:id="256451398">
                  <w:marLeft w:val="0"/>
                  <w:marRight w:val="0"/>
                  <w:marTop w:val="0"/>
                  <w:marBottom w:val="0"/>
                  <w:divBdr>
                    <w:top w:val="none" w:sz="0" w:space="0" w:color="auto"/>
                    <w:left w:val="none" w:sz="0" w:space="0" w:color="auto"/>
                    <w:bottom w:val="none" w:sz="0" w:space="0" w:color="auto"/>
                    <w:right w:val="none" w:sz="0" w:space="0" w:color="auto"/>
                  </w:divBdr>
                  <w:divsChild>
                    <w:div w:id="988244359">
                      <w:marLeft w:val="0"/>
                      <w:marRight w:val="0"/>
                      <w:marTop w:val="0"/>
                      <w:marBottom w:val="0"/>
                      <w:divBdr>
                        <w:top w:val="none" w:sz="0" w:space="0" w:color="auto"/>
                        <w:left w:val="none" w:sz="0" w:space="0" w:color="auto"/>
                        <w:bottom w:val="none" w:sz="0" w:space="0" w:color="auto"/>
                        <w:right w:val="none" w:sz="0" w:space="0" w:color="auto"/>
                      </w:divBdr>
                    </w:div>
                    <w:div w:id="1338968732">
                      <w:marLeft w:val="0"/>
                      <w:marRight w:val="0"/>
                      <w:marTop w:val="0"/>
                      <w:marBottom w:val="0"/>
                      <w:divBdr>
                        <w:top w:val="none" w:sz="0" w:space="0" w:color="auto"/>
                        <w:left w:val="none" w:sz="0" w:space="0" w:color="auto"/>
                        <w:bottom w:val="none" w:sz="0" w:space="0" w:color="auto"/>
                        <w:right w:val="none" w:sz="0" w:space="0" w:color="auto"/>
                      </w:divBdr>
                      <w:divsChild>
                        <w:div w:id="160438910">
                          <w:marLeft w:val="0"/>
                          <w:marRight w:val="0"/>
                          <w:marTop w:val="0"/>
                          <w:marBottom w:val="0"/>
                          <w:divBdr>
                            <w:top w:val="none" w:sz="0" w:space="0" w:color="auto"/>
                            <w:left w:val="none" w:sz="0" w:space="0" w:color="auto"/>
                            <w:bottom w:val="none" w:sz="0" w:space="0" w:color="auto"/>
                            <w:right w:val="none" w:sz="0" w:space="0" w:color="auto"/>
                          </w:divBdr>
                          <w:divsChild>
                            <w:div w:id="2005938126">
                              <w:marLeft w:val="0"/>
                              <w:marRight w:val="0"/>
                              <w:marTop w:val="0"/>
                              <w:marBottom w:val="0"/>
                              <w:divBdr>
                                <w:top w:val="none" w:sz="0" w:space="0" w:color="auto"/>
                                <w:left w:val="none" w:sz="0" w:space="0" w:color="auto"/>
                                <w:bottom w:val="none" w:sz="0" w:space="0" w:color="auto"/>
                                <w:right w:val="none" w:sz="0" w:space="0" w:color="auto"/>
                              </w:divBdr>
                            </w:div>
                          </w:divsChild>
                        </w:div>
                        <w:div w:id="651252737">
                          <w:marLeft w:val="0"/>
                          <w:marRight w:val="0"/>
                          <w:marTop w:val="0"/>
                          <w:marBottom w:val="0"/>
                          <w:divBdr>
                            <w:top w:val="none" w:sz="0" w:space="0" w:color="auto"/>
                            <w:left w:val="none" w:sz="0" w:space="0" w:color="auto"/>
                            <w:bottom w:val="none" w:sz="0" w:space="0" w:color="auto"/>
                            <w:right w:val="none" w:sz="0" w:space="0" w:color="auto"/>
                          </w:divBdr>
                          <w:divsChild>
                            <w:div w:id="1517813959">
                              <w:marLeft w:val="0"/>
                              <w:marRight w:val="0"/>
                              <w:marTop w:val="0"/>
                              <w:marBottom w:val="0"/>
                              <w:divBdr>
                                <w:top w:val="none" w:sz="0" w:space="0" w:color="auto"/>
                                <w:left w:val="none" w:sz="0" w:space="0" w:color="auto"/>
                                <w:bottom w:val="none" w:sz="0" w:space="0" w:color="auto"/>
                                <w:right w:val="none" w:sz="0" w:space="0" w:color="auto"/>
                              </w:divBdr>
                            </w:div>
                            <w:div w:id="1672877633">
                              <w:marLeft w:val="0"/>
                              <w:marRight w:val="0"/>
                              <w:marTop w:val="0"/>
                              <w:marBottom w:val="0"/>
                              <w:divBdr>
                                <w:top w:val="none" w:sz="0" w:space="0" w:color="auto"/>
                                <w:left w:val="none" w:sz="0" w:space="0" w:color="auto"/>
                                <w:bottom w:val="none" w:sz="0" w:space="0" w:color="auto"/>
                                <w:right w:val="none" w:sz="0" w:space="0" w:color="auto"/>
                              </w:divBdr>
                            </w:div>
                            <w:div w:id="1051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79225">
      <w:bodyDiv w:val="1"/>
      <w:marLeft w:val="0"/>
      <w:marRight w:val="0"/>
      <w:marTop w:val="0"/>
      <w:marBottom w:val="0"/>
      <w:divBdr>
        <w:top w:val="none" w:sz="0" w:space="0" w:color="auto"/>
        <w:left w:val="none" w:sz="0" w:space="0" w:color="auto"/>
        <w:bottom w:val="none" w:sz="0" w:space="0" w:color="auto"/>
        <w:right w:val="none" w:sz="0" w:space="0" w:color="auto"/>
      </w:divBdr>
      <w:divsChild>
        <w:div w:id="1718820840">
          <w:marLeft w:val="456"/>
          <w:marRight w:val="456"/>
          <w:marTop w:val="480"/>
          <w:marBottom w:val="240"/>
          <w:divBdr>
            <w:top w:val="none" w:sz="0" w:space="0" w:color="auto"/>
            <w:left w:val="none" w:sz="0" w:space="0" w:color="auto"/>
            <w:bottom w:val="none" w:sz="0" w:space="0" w:color="auto"/>
            <w:right w:val="none" w:sz="0" w:space="0" w:color="auto"/>
          </w:divBdr>
        </w:div>
        <w:div w:id="624383981">
          <w:marLeft w:val="0"/>
          <w:marRight w:val="0"/>
          <w:marTop w:val="0"/>
          <w:marBottom w:val="0"/>
          <w:divBdr>
            <w:top w:val="single" w:sz="6" w:space="0" w:color="CCCCCC"/>
            <w:left w:val="none" w:sz="0" w:space="0" w:color="auto"/>
            <w:bottom w:val="none" w:sz="0" w:space="0" w:color="auto"/>
            <w:right w:val="none" w:sz="0" w:space="0" w:color="auto"/>
          </w:divBdr>
          <w:divsChild>
            <w:div w:id="1255624127">
              <w:marLeft w:val="0"/>
              <w:marRight w:val="0"/>
              <w:marTop w:val="0"/>
              <w:marBottom w:val="0"/>
              <w:divBdr>
                <w:top w:val="none" w:sz="0" w:space="0" w:color="auto"/>
                <w:left w:val="none" w:sz="0" w:space="0" w:color="auto"/>
                <w:bottom w:val="none" w:sz="0" w:space="0" w:color="auto"/>
                <w:right w:val="none" w:sz="0" w:space="0" w:color="auto"/>
              </w:divBdr>
              <w:divsChild>
                <w:div w:id="954629548">
                  <w:marLeft w:val="0"/>
                  <w:marRight w:val="0"/>
                  <w:marTop w:val="0"/>
                  <w:marBottom w:val="0"/>
                  <w:divBdr>
                    <w:top w:val="none" w:sz="0" w:space="0" w:color="auto"/>
                    <w:left w:val="none" w:sz="0" w:space="0" w:color="auto"/>
                    <w:bottom w:val="none" w:sz="0" w:space="0" w:color="auto"/>
                    <w:right w:val="none" w:sz="0" w:space="0" w:color="auto"/>
                  </w:divBdr>
                  <w:divsChild>
                    <w:div w:id="658848841">
                      <w:marLeft w:val="0"/>
                      <w:marRight w:val="0"/>
                      <w:marTop w:val="0"/>
                      <w:marBottom w:val="0"/>
                      <w:divBdr>
                        <w:top w:val="none" w:sz="0" w:space="0" w:color="auto"/>
                        <w:left w:val="none" w:sz="0" w:space="0" w:color="auto"/>
                        <w:bottom w:val="none" w:sz="0" w:space="0" w:color="auto"/>
                        <w:right w:val="none" w:sz="0" w:space="0" w:color="auto"/>
                      </w:divBdr>
                    </w:div>
                    <w:div w:id="856040428">
                      <w:marLeft w:val="0"/>
                      <w:marRight w:val="0"/>
                      <w:marTop w:val="0"/>
                      <w:marBottom w:val="0"/>
                      <w:divBdr>
                        <w:top w:val="none" w:sz="0" w:space="0" w:color="auto"/>
                        <w:left w:val="none" w:sz="0" w:space="0" w:color="auto"/>
                        <w:bottom w:val="none" w:sz="0" w:space="0" w:color="auto"/>
                        <w:right w:val="none" w:sz="0" w:space="0" w:color="auto"/>
                      </w:divBdr>
                      <w:divsChild>
                        <w:div w:id="1274168204">
                          <w:marLeft w:val="0"/>
                          <w:marRight w:val="0"/>
                          <w:marTop w:val="0"/>
                          <w:marBottom w:val="0"/>
                          <w:divBdr>
                            <w:top w:val="none" w:sz="0" w:space="0" w:color="auto"/>
                            <w:left w:val="none" w:sz="0" w:space="0" w:color="auto"/>
                            <w:bottom w:val="none" w:sz="0" w:space="0" w:color="auto"/>
                            <w:right w:val="none" w:sz="0" w:space="0" w:color="auto"/>
                          </w:divBdr>
                          <w:divsChild>
                            <w:div w:id="1502963681">
                              <w:marLeft w:val="0"/>
                              <w:marRight w:val="0"/>
                              <w:marTop w:val="0"/>
                              <w:marBottom w:val="0"/>
                              <w:divBdr>
                                <w:top w:val="none" w:sz="0" w:space="0" w:color="auto"/>
                                <w:left w:val="none" w:sz="0" w:space="0" w:color="auto"/>
                                <w:bottom w:val="none" w:sz="0" w:space="0" w:color="auto"/>
                                <w:right w:val="none" w:sz="0" w:space="0" w:color="auto"/>
                              </w:divBdr>
                            </w:div>
                          </w:divsChild>
                        </w:div>
                        <w:div w:id="212428455">
                          <w:marLeft w:val="0"/>
                          <w:marRight w:val="0"/>
                          <w:marTop w:val="0"/>
                          <w:marBottom w:val="0"/>
                          <w:divBdr>
                            <w:top w:val="none" w:sz="0" w:space="0" w:color="auto"/>
                            <w:left w:val="none" w:sz="0" w:space="0" w:color="auto"/>
                            <w:bottom w:val="none" w:sz="0" w:space="0" w:color="auto"/>
                            <w:right w:val="none" w:sz="0" w:space="0" w:color="auto"/>
                          </w:divBdr>
                          <w:divsChild>
                            <w:div w:id="1772435135">
                              <w:marLeft w:val="0"/>
                              <w:marRight w:val="0"/>
                              <w:marTop w:val="0"/>
                              <w:marBottom w:val="0"/>
                              <w:divBdr>
                                <w:top w:val="none" w:sz="0" w:space="0" w:color="auto"/>
                                <w:left w:val="none" w:sz="0" w:space="0" w:color="auto"/>
                                <w:bottom w:val="none" w:sz="0" w:space="0" w:color="auto"/>
                                <w:right w:val="none" w:sz="0" w:space="0" w:color="auto"/>
                              </w:divBdr>
                            </w:div>
                            <w:div w:id="1201555156">
                              <w:marLeft w:val="0"/>
                              <w:marRight w:val="0"/>
                              <w:marTop w:val="0"/>
                              <w:marBottom w:val="0"/>
                              <w:divBdr>
                                <w:top w:val="none" w:sz="0" w:space="0" w:color="auto"/>
                                <w:left w:val="none" w:sz="0" w:space="0" w:color="auto"/>
                                <w:bottom w:val="none" w:sz="0" w:space="0" w:color="auto"/>
                                <w:right w:val="none" w:sz="0" w:space="0" w:color="auto"/>
                              </w:divBdr>
                            </w:div>
                            <w:div w:id="12692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62830">
      <w:bodyDiv w:val="1"/>
      <w:marLeft w:val="0"/>
      <w:marRight w:val="0"/>
      <w:marTop w:val="0"/>
      <w:marBottom w:val="0"/>
      <w:divBdr>
        <w:top w:val="none" w:sz="0" w:space="0" w:color="auto"/>
        <w:left w:val="none" w:sz="0" w:space="0" w:color="auto"/>
        <w:bottom w:val="none" w:sz="0" w:space="0" w:color="auto"/>
        <w:right w:val="none" w:sz="0" w:space="0" w:color="auto"/>
      </w:divBdr>
    </w:div>
    <w:div w:id="1180241931">
      <w:bodyDiv w:val="1"/>
      <w:marLeft w:val="0"/>
      <w:marRight w:val="0"/>
      <w:marTop w:val="0"/>
      <w:marBottom w:val="0"/>
      <w:divBdr>
        <w:top w:val="none" w:sz="0" w:space="0" w:color="auto"/>
        <w:left w:val="none" w:sz="0" w:space="0" w:color="auto"/>
        <w:bottom w:val="none" w:sz="0" w:space="0" w:color="auto"/>
        <w:right w:val="none" w:sz="0" w:space="0" w:color="auto"/>
      </w:divBdr>
    </w:div>
    <w:div w:id="1350135970">
      <w:bodyDiv w:val="1"/>
      <w:marLeft w:val="0"/>
      <w:marRight w:val="0"/>
      <w:marTop w:val="0"/>
      <w:marBottom w:val="0"/>
      <w:divBdr>
        <w:top w:val="none" w:sz="0" w:space="0" w:color="auto"/>
        <w:left w:val="none" w:sz="0" w:space="0" w:color="auto"/>
        <w:bottom w:val="none" w:sz="0" w:space="0" w:color="auto"/>
        <w:right w:val="none" w:sz="0" w:space="0" w:color="auto"/>
      </w:divBdr>
      <w:divsChild>
        <w:div w:id="2054690823">
          <w:marLeft w:val="0"/>
          <w:marRight w:val="0"/>
          <w:marTop w:val="0"/>
          <w:marBottom w:val="0"/>
          <w:divBdr>
            <w:top w:val="single" w:sz="6" w:space="0" w:color="CCCCCC"/>
            <w:left w:val="none" w:sz="0" w:space="0" w:color="auto"/>
            <w:bottom w:val="none" w:sz="0" w:space="0" w:color="auto"/>
            <w:right w:val="none" w:sz="0" w:space="0" w:color="auto"/>
          </w:divBdr>
          <w:divsChild>
            <w:div w:id="1842891995">
              <w:marLeft w:val="0"/>
              <w:marRight w:val="0"/>
              <w:marTop w:val="0"/>
              <w:marBottom w:val="0"/>
              <w:divBdr>
                <w:top w:val="none" w:sz="0" w:space="0" w:color="auto"/>
                <w:left w:val="none" w:sz="0" w:space="0" w:color="auto"/>
                <w:bottom w:val="none" w:sz="0" w:space="0" w:color="auto"/>
                <w:right w:val="none" w:sz="0" w:space="0" w:color="auto"/>
              </w:divBdr>
              <w:divsChild>
                <w:div w:id="1438677470">
                  <w:marLeft w:val="0"/>
                  <w:marRight w:val="0"/>
                  <w:marTop w:val="0"/>
                  <w:marBottom w:val="0"/>
                  <w:divBdr>
                    <w:top w:val="none" w:sz="0" w:space="0" w:color="auto"/>
                    <w:left w:val="none" w:sz="0" w:space="0" w:color="auto"/>
                    <w:bottom w:val="none" w:sz="0" w:space="0" w:color="auto"/>
                    <w:right w:val="none" w:sz="0" w:space="0" w:color="auto"/>
                  </w:divBdr>
                  <w:divsChild>
                    <w:div w:id="1372337820">
                      <w:marLeft w:val="0"/>
                      <w:marRight w:val="0"/>
                      <w:marTop w:val="0"/>
                      <w:marBottom w:val="0"/>
                      <w:divBdr>
                        <w:top w:val="none" w:sz="0" w:space="0" w:color="auto"/>
                        <w:left w:val="none" w:sz="0" w:space="0" w:color="auto"/>
                        <w:bottom w:val="none" w:sz="0" w:space="0" w:color="auto"/>
                        <w:right w:val="none" w:sz="0" w:space="0" w:color="auto"/>
                      </w:divBdr>
                    </w:div>
                    <w:div w:id="1345131280">
                      <w:marLeft w:val="0"/>
                      <w:marRight w:val="0"/>
                      <w:marTop w:val="0"/>
                      <w:marBottom w:val="0"/>
                      <w:divBdr>
                        <w:top w:val="none" w:sz="0" w:space="0" w:color="auto"/>
                        <w:left w:val="none" w:sz="0" w:space="0" w:color="auto"/>
                        <w:bottom w:val="none" w:sz="0" w:space="0" w:color="auto"/>
                        <w:right w:val="none" w:sz="0" w:space="0" w:color="auto"/>
                      </w:divBdr>
                      <w:divsChild>
                        <w:div w:id="748846009">
                          <w:marLeft w:val="0"/>
                          <w:marRight w:val="0"/>
                          <w:marTop w:val="0"/>
                          <w:marBottom w:val="0"/>
                          <w:divBdr>
                            <w:top w:val="none" w:sz="0" w:space="0" w:color="auto"/>
                            <w:left w:val="none" w:sz="0" w:space="0" w:color="auto"/>
                            <w:bottom w:val="none" w:sz="0" w:space="0" w:color="auto"/>
                            <w:right w:val="none" w:sz="0" w:space="0" w:color="auto"/>
                          </w:divBdr>
                          <w:divsChild>
                            <w:div w:id="604119353">
                              <w:marLeft w:val="0"/>
                              <w:marRight w:val="0"/>
                              <w:marTop w:val="0"/>
                              <w:marBottom w:val="0"/>
                              <w:divBdr>
                                <w:top w:val="none" w:sz="0" w:space="0" w:color="auto"/>
                                <w:left w:val="none" w:sz="0" w:space="0" w:color="auto"/>
                                <w:bottom w:val="none" w:sz="0" w:space="0" w:color="auto"/>
                                <w:right w:val="none" w:sz="0" w:space="0" w:color="auto"/>
                              </w:divBdr>
                            </w:div>
                          </w:divsChild>
                        </w:div>
                        <w:div w:id="1580865793">
                          <w:marLeft w:val="0"/>
                          <w:marRight w:val="0"/>
                          <w:marTop w:val="0"/>
                          <w:marBottom w:val="0"/>
                          <w:divBdr>
                            <w:top w:val="none" w:sz="0" w:space="0" w:color="auto"/>
                            <w:left w:val="none" w:sz="0" w:space="0" w:color="auto"/>
                            <w:bottom w:val="none" w:sz="0" w:space="0" w:color="auto"/>
                            <w:right w:val="none" w:sz="0" w:space="0" w:color="auto"/>
                          </w:divBdr>
                          <w:divsChild>
                            <w:div w:id="427896739">
                              <w:marLeft w:val="0"/>
                              <w:marRight w:val="0"/>
                              <w:marTop w:val="0"/>
                              <w:marBottom w:val="0"/>
                              <w:divBdr>
                                <w:top w:val="none" w:sz="0" w:space="0" w:color="auto"/>
                                <w:left w:val="none" w:sz="0" w:space="0" w:color="auto"/>
                                <w:bottom w:val="none" w:sz="0" w:space="0" w:color="auto"/>
                                <w:right w:val="none" w:sz="0" w:space="0" w:color="auto"/>
                              </w:divBdr>
                            </w:div>
                            <w:div w:id="150102739">
                              <w:marLeft w:val="0"/>
                              <w:marRight w:val="0"/>
                              <w:marTop w:val="0"/>
                              <w:marBottom w:val="0"/>
                              <w:divBdr>
                                <w:top w:val="none" w:sz="0" w:space="0" w:color="auto"/>
                                <w:left w:val="none" w:sz="0" w:space="0" w:color="auto"/>
                                <w:bottom w:val="none" w:sz="0" w:space="0" w:color="auto"/>
                                <w:right w:val="none" w:sz="0" w:space="0" w:color="auto"/>
                              </w:divBdr>
                            </w:div>
                            <w:div w:id="16632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43279">
          <w:marLeft w:val="0"/>
          <w:marRight w:val="0"/>
          <w:marTop w:val="0"/>
          <w:marBottom w:val="0"/>
          <w:divBdr>
            <w:top w:val="single" w:sz="6" w:space="0" w:color="CCCCCC"/>
            <w:left w:val="none" w:sz="0" w:space="0" w:color="auto"/>
            <w:bottom w:val="none" w:sz="0" w:space="0" w:color="auto"/>
            <w:right w:val="none" w:sz="0" w:space="0" w:color="auto"/>
          </w:divBdr>
          <w:divsChild>
            <w:div w:id="1581787739">
              <w:marLeft w:val="0"/>
              <w:marRight w:val="0"/>
              <w:marTop w:val="0"/>
              <w:marBottom w:val="0"/>
              <w:divBdr>
                <w:top w:val="none" w:sz="0" w:space="0" w:color="auto"/>
                <w:left w:val="none" w:sz="0" w:space="0" w:color="auto"/>
                <w:bottom w:val="none" w:sz="0" w:space="0" w:color="auto"/>
                <w:right w:val="none" w:sz="0" w:space="0" w:color="auto"/>
              </w:divBdr>
              <w:divsChild>
                <w:div w:id="67506320">
                  <w:marLeft w:val="0"/>
                  <w:marRight w:val="0"/>
                  <w:marTop w:val="0"/>
                  <w:marBottom w:val="0"/>
                  <w:divBdr>
                    <w:top w:val="none" w:sz="0" w:space="0" w:color="auto"/>
                    <w:left w:val="none" w:sz="0" w:space="0" w:color="auto"/>
                    <w:bottom w:val="none" w:sz="0" w:space="0" w:color="auto"/>
                    <w:right w:val="none" w:sz="0" w:space="0" w:color="auto"/>
                  </w:divBdr>
                  <w:divsChild>
                    <w:div w:id="1657878452">
                      <w:marLeft w:val="0"/>
                      <w:marRight w:val="0"/>
                      <w:marTop w:val="0"/>
                      <w:marBottom w:val="0"/>
                      <w:divBdr>
                        <w:top w:val="none" w:sz="0" w:space="0" w:color="auto"/>
                        <w:left w:val="none" w:sz="0" w:space="0" w:color="auto"/>
                        <w:bottom w:val="none" w:sz="0" w:space="0" w:color="auto"/>
                        <w:right w:val="none" w:sz="0" w:space="0" w:color="auto"/>
                      </w:divBdr>
                    </w:div>
                    <w:div w:id="259603850">
                      <w:marLeft w:val="0"/>
                      <w:marRight w:val="0"/>
                      <w:marTop w:val="0"/>
                      <w:marBottom w:val="0"/>
                      <w:divBdr>
                        <w:top w:val="none" w:sz="0" w:space="0" w:color="auto"/>
                        <w:left w:val="none" w:sz="0" w:space="0" w:color="auto"/>
                        <w:bottom w:val="none" w:sz="0" w:space="0" w:color="auto"/>
                        <w:right w:val="none" w:sz="0" w:space="0" w:color="auto"/>
                      </w:divBdr>
                      <w:divsChild>
                        <w:div w:id="205527155">
                          <w:marLeft w:val="0"/>
                          <w:marRight w:val="0"/>
                          <w:marTop w:val="0"/>
                          <w:marBottom w:val="0"/>
                          <w:divBdr>
                            <w:top w:val="none" w:sz="0" w:space="0" w:color="auto"/>
                            <w:left w:val="none" w:sz="0" w:space="0" w:color="auto"/>
                            <w:bottom w:val="none" w:sz="0" w:space="0" w:color="auto"/>
                            <w:right w:val="none" w:sz="0" w:space="0" w:color="auto"/>
                          </w:divBdr>
                          <w:divsChild>
                            <w:div w:id="2068331931">
                              <w:marLeft w:val="0"/>
                              <w:marRight w:val="0"/>
                              <w:marTop w:val="0"/>
                              <w:marBottom w:val="0"/>
                              <w:divBdr>
                                <w:top w:val="none" w:sz="0" w:space="0" w:color="auto"/>
                                <w:left w:val="none" w:sz="0" w:space="0" w:color="auto"/>
                                <w:bottom w:val="none" w:sz="0" w:space="0" w:color="auto"/>
                                <w:right w:val="none" w:sz="0" w:space="0" w:color="auto"/>
                              </w:divBdr>
                            </w:div>
                          </w:divsChild>
                        </w:div>
                        <w:div w:id="828441590">
                          <w:marLeft w:val="0"/>
                          <w:marRight w:val="0"/>
                          <w:marTop w:val="0"/>
                          <w:marBottom w:val="0"/>
                          <w:divBdr>
                            <w:top w:val="none" w:sz="0" w:space="0" w:color="auto"/>
                            <w:left w:val="none" w:sz="0" w:space="0" w:color="auto"/>
                            <w:bottom w:val="none" w:sz="0" w:space="0" w:color="auto"/>
                            <w:right w:val="none" w:sz="0" w:space="0" w:color="auto"/>
                          </w:divBdr>
                          <w:divsChild>
                            <w:div w:id="259681368">
                              <w:marLeft w:val="0"/>
                              <w:marRight w:val="0"/>
                              <w:marTop w:val="0"/>
                              <w:marBottom w:val="0"/>
                              <w:divBdr>
                                <w:top w:val="none" w:sz="0" w:space="0" w:color="auto"/>
                                <w:left w:val="none" w:sz="0" w:space="0" w:color="auto"/>
                                <w:bottom w:val="none" w:sz="0" w:space="0" w:color="auto"/>
                                <w:right w:val="none" w:sz="0" w:space="0" w:color="auto"/>
                              </w:divBdr>
                            </w:div>
                            <w:div w:id="348803159">
                              <w:marLeft w:val="0"/>
                              <w:marRight w:val="0"/>
                              <w:marTop w:val="0"/>
                              <w:marBottom w:val="0"/>
                              <w:divBdr>
                                <w:top w:val="none" w:sz="0" w:space="0" w:color="auto"/>
                                <w:left w:val="none" w:sz="0" w:space="0" w:color="auto"/>
                                <w:bottom w:val="none" w:sz="0" w:space="0" w:color="auto"/>
                                <w:right w:val="none" w:sz="0" w:space="0" w:color="auto"/>
                              </w:divBdr>
                            </w:div>
                            <w:div w:id="12079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5411">
      <w:bodyDiv w:val="1"/>
      <w:marLeft w:val="0"/>
      <w:marRight w:val="0"/>
      <w:marTop w:val="0"/>
      <w:marBottom w:val="0"/>
      <w:divBdr>
        <w:top w:val="none" w:sz="0" w:space="0" w:color="auto"/>
        <w:left w:val="none" w:sz="0" w:space="0" w:color="auto"/>
        <w:bottom w:val="none" w:sz="0" w:space="0" w:color="auto"/>
        <w:right w:val="none" w:sz="0" w:space="0" w:color="auto"/>
      </w:divBdr>
      <w:divsChild>
        <w:div w:id="370570088">
          <w:marLeft w:val="456"/>
          <w:marRight w:val="456"/>
          <w:marTop w:val="480"/>
          <w:marBottom w:val="240"/>
          <w:divBdr>
            <w:top w:val="none" w:sz="0" w:space="0" w:color="auto"/>
            <w:left w:val="none" w:sz="0" w:space="0" w:color="auto"/>
            <w:bottom w:val="none" w:sz="0" w:space="0" w:color="auto"/>
            <w:right w:val="none" w:sz="0" w:space="0" w:color="auto"/>
          </w:divBdr>
        </w:div>
        <w:div w:id="2073310360">
          <w:marLeft w:val="456"/>
          <w:marRight w:val="456"/>
          <w:marTop w:val="360"/>
          <w:marBottom w:val="120"/>
          <w:divBdr>
            <w:top w:val="none" w:sz="0" w:space="0" w:color="auto"/>
            <w:left w:val="none" w:sz="0" w:space="0" w:color="auto"/>
            <w:bottom w:val="none" w:sz="0" w:space="0" w:color="auto"/>
            <w:right w:val="none" w:sz="0" w:space="0" w:color="auto"/>
          </w:divBdr>
        </w:div>
        <w:div w:id="2028561634">
          <w:marLeft w:val="0"/>
          <w:marRight w:val="0"/>
          <w:marTop w:val="0"/>
          <w:marBottom w:val="0"/>
          <w:divBdr>
            <w:top w:val="single" w:sz="6" w:space="0" w:color="CCCCCC"/>
            <w:left w:val="none" w:sz="0" w:space="0" w:color="auto"/>
            <w:bottom w:val="none" w:sz="0" w:space="0" w:color="auto"/>
            <w:right w:val="none" w:sz="0" w:space="0" w:color="auto"/>
          </w:divBdr>
          <w:divsChild>
            <w:div w:id="1397242624">
              <w:marLeft w:val="0"/>
              <w:marRight w:val="0"/>
              <w:marTop w:val="0"/>
              <w:marBottom w:val="0"/>
              <w:divBdr>
                <w:top w:val="none" w:sz="0" w:space="0" w:color="auto"/>
                <w:left w:val="none" w:sz="0" w:space="0" w:color="auto"/>
                <w:bottom w:val="none" w:sz="0" w:space="0" w:color="auto"/>
                <w:right w:val="none" w:sz="0" w:space="0" w:color="auto"/>
              </w:divBdr>
              <w:divsChild>
                <w:div w:id="432406657">
                  <w:marLeft w:val="0"/>
                  <w:marRight w:val="0"/>
                  <w:marTop w:val="0"/>
                  <w:marBottom w:val="0"/>
                  <w:divBdr>
                    <w:top w:val="none" w:sz="0" w:space="0" w:color="auto"/>
                    <w:left w:val="none" w:sz="0" w:space="0" w:color="auto"/>
                    <w:bottom w:val="none" w:sz="0" w:space="0" w:color="auto"/>
                    <w:right w:val="none" w:sz="0" w:space="0" w:color="auto"/>
                  </w:divBdr>
                  <w:divsChild>
                    <w:div w:id="1435787270">
                      <w:marLeft w:val="0"/>
                      <w:marRight w:val="0"/>
                      <w:marTop w:val="0"/>
                      <w:marBottom w:val="0"/>
                      <w:divBdr>
                        <w:top w:val="none" w:sz="0" w:space="0" w:color="auto"/>
                        <w:left w:val="none" w:sz="0" w:space="0" w:color="auto"/>
                        <w:bottom w:val="none" w:sz="0" w:space="0" w:color="auto"/>
                        <w:right w:val="none" w:sz="0" w:space="0" w:color="auto"/>
                      </w:divBdr>
                    </w:div>
                    <w:div w:id="1463308091">
                      <w:marLeft w:val="0"/>
                      <w:marRight w:val="0"/>
                      <w:marTop w:val="0"/>
                      <w:marBottom w:val="0"/>
                      <w:divBdr>
                        <w:top w:val="none" w:sz="0" w:space="0" w:color="auto"/>
                        <w:left w:val="none" w:sz="0" w:space="0" w:color="auto"/>
                        <w:bottom w:val="none" w:sz="0" w:space="0" w:color="auto"/>
                        <w:right w:val="none" w:sz="0" w:space="0" w:color="auto"/>
                      </w:divBdr>
                      <w:divsChild>
                        <w:div w:id="1063258433">
                          <w:marLeft w:val="0"/>
                          <w:marRight w:val="0"/>
                          <w:marTop w:val="0"/>
                          <w:marBottom w:val="0"/>
                          <w:divBdr>
                            <w:top w:val="none" w:sz="0" w:space="0" w:color="auto"/>
                            <w:left w:val="none" w:sz="0" w:space="0" w:color="auto"/>
                            <w:bottom w:val="none" w:sz="0" w:space="0" w:color="auto"/>
                            <w:right w:val="none" w:sz="0" w:space="0" w:color="auto"/>
                          </w:divBdr>
                          <w:divsChild>
                            <w:div w:id="2112847235">
                              <w:marLeft w:val="0"/>
                              <w:marRight w:val="0"/>
                              <w:marTop w:val="0"/>
                              <w:marBottom w:val="0"/>
                              <w:divBdr>
                                <w:top w:val="none" w:sz="0" w:space="0" w:color="auto"/>
                                <w:left w:val="none" w:sz="0" w:space="0" w:color="auto"/>
                                <w:bottom w:val="none" w:sz="0" w:space="0" w:color="auto"/>
                                <w:right w:val="none" w:sz="0" w:space="0" w:color="auto"/>
                              </w:divBdr>
                            </w:div>
                          </w:divsChild>
                        </w:div>
                        <w:div w:id="2106340975">
                          <w:marLeft w:val="0"/>
                          <w:marRight w:val="0"/>
                          <w:marTop w:val="0"/>
                          <w:marBottom w:val="0"/>
                          <w:divBdr>
                            <w:top w:val="none" w:sz="0" w:space="0" w:color="auto"/>
                            <w:left w:val="none" w:sz="0" w:space="0" w:color="auto"/>
                            <w:bottom w:val="none" w:sz="0" w:space="0" w:color="auto"/>
                            <w:right w:val="none" w:sz="0" w:space="0" w:color="auto"/>
                          </w:divBdr>
                          <w:divsChild>
                            <w:div w:id="460079387">
                              <w:marLeft w:val="0"/>
                              <w:marRight w:val="0"/>
                              <w:marTop w:val="0"/>
                              <w:marBottom w:val="0"/>
                              <w:divBdr>
                                <w:top w:val="none" w:sz="0" w:space="0" w:color="auto"/>
                                <w:left w:val="none" w:sz="0" w:space="0" w:color="auto"/>
                                <w:bottom w:val="none" w:sz="0" w:space="0" w:color="auto"/>
                                <w:right w:val="none" w:sz="0" w:space="0" w:color="auto"/>
                              </w:divBdr>
                            </w:div>
                            <w:div w:id="924606664">
                              <w:marLeft w:val="0"/>
                              <w:marRight w:val="0"/>
                              <w:marTop w:val="0"/>
                              <w:marBottom w:val="0"/>
                              <w:divBdr>
                                <w:top w:val="none" w:sz="0" w:space="0" w:color="auto"/>
                                <w:left w:val="none" w:sz="0" w:space="0" w:color="auto"/>
                                <w:bottom w:val="none" w:sz="0" w:space="0" w:color="auto"/>
                                <w:right w:val="none" w:sz="0" w:space="0" w:color="auto"/>
                              </w:divBdr>
                            </w:div>
                            <w:div w:id="19615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18803">
          <w:marLeft w:val="456"/>
          <w:marRight w:val="456"/>
          <w:marTop w:val="360"/>
          <w:marBottom w:val="120"/>
          <w:divBdr>
            <w:top w:val="none" w:sz="0" w:space="0" w:color="auto"/>
            <w:left w:val="none" w:sz="0" w:space="0" w:color="auto"/>
            <w:bottom w:val="none" w:sz="0" w:space="0" w:color="auto"/>
            <w:right w:val="none" w:sz="0" w:space="0" w:color="auto"/>
          </w:divBdr>
        </w:div>
        <w:div w:id="2014843975">
          <w:marLeft w:val="456"/>
          <w:marRight w:val="456"/>
          <w:marTop w:val="360"/>
          <w:marBottom w:val="120"/>
          <w:divBdr>
            <w:top w:val="none" w:sz="0" w:space="0" w:color="auto"/>
            <w:left w:val="none" w:sz="0" w:space="0" w:color="auto"/>
            <w:bottom w:val="none" w:sz="0" w:space="0" w:color="auto"/>
            <w:right w:val="none" w:sz="0" w:space="0" w:color="auto"/>
          </w:divBdr>
        </w:div>
        <w:div w:id="1827940317">
          <w:marLeft w:val="456"/>
          <w:marRight w:val="456"/>
          <w:marTop w:val="360"/>
          <w:marBottom w:val="120"/>
          <w:divBdr>
            <w:top w:val="none" w:sz="0" w:space="0" w:color="auto"/>
            <w:left w:val="none" w:sz="0" w:space="0" w:color="auto"/>
            <w:bottom w:val="none" w:sz="0" w:space="0" w:color="auto"/>
            <w:right w:val="none" w:sz="0" w:space="0" w:color="auto"/>
          </w:divBdr>
        </w:div>
        <w:div w:id="788360743">
          <w:marLeft w:val="0"/>
          <w:marRight w:val="0"/>
          <w:marTop w:val="0"/>
          <w:marBottom w:val="0"/>
          <w:divBdr>
            <w:top w:val="single" w:sz="6" w:space="0" w:color="CCCCCC"/>
            <w:left w:val="none" w:sz="0" w:space="0" w:color="auto"/>
            <w:bottom w:val="none" w:sz="0" w:space="0" w:color="auto"/>
            <w:right w:val="none" w:sz="0" w:space="0" w:color="auto"/>
          </w:divBdr>
          <w:divsChild>
            <w:div w:id="655761111">
              <w:marLeft w:val="0"/>
              <w:marRight w:val="0"/>
              <w:marTop w:val="0"/>
              <w:marBottom w:val="0"/>
              <w:divBdr>
                <w:top w:val="none" w:sz="0" w:space="0" w:color="auto"/>
                <w:left w:val="none" w:sz="0" w:space="0" w:color="auto"/>
                <w:bottom w:val="none" w:sz="0" w:space="0" w:color="auto"/>
                <w:right w:val="none" w:sz="0" w:space="0" w:color="auto"/>
              </w:divBdr>
              <w:divsChild>
                <w:div w:id="749547391">
                  <w:marLeft w:val="0"/>
                  <w:marRight w:val="0"/>
                  <w:marTop w:val="0"/>
                  <w:marBottom w:val="0"/>
                  <w:divBdr>
                    <w:top w:val="none" w:sz="0" w:space="0" w:color="auto"/>
                    <w:left w:val="none" w:sz="0" w:space="0" w:color="auto"/>
                    <w:bottom w:val="none" w:sz="0" w:space="0" w:color="auto"/>
                    <w:right w:val="none" w:sz="0" w:space="0" w:color="auto"/>
                  </w:divBdr>
                  <w:divsChild>
                    <w:div w:id="1492453223">
                      <w:marLeft w:val="0"/>
                      <w:marRight w:val="0"/>
                      <w:marTop w:val="0"/>
                      <w:marBottom w:val="0"/>
                      <w:divBdr>
                        <w:top w:val="none" w:sz="0" w:space="0" w:color="auto"/>
                        <w:left w:val="none" w:sz="0" w:space="0" w:color="auto"/>
                        <w:bottom w:val="none" w:sz="0" w:space="0" w:color="auto"/>
                        <w:right w:val="none" w:sz="0" w:space="0" w:color="auto"/>
                      </w:divBdr>
                    </w:div>
                    <w:div w:id="252012666">
                      <w:marLeft w:val="0"/>
                      <w:marRight w:val="0"/>
                      <w:marTop w:val="0"/>
                      <w:marBottom w:val="0"/>
                      <w:divBdr>
                        <w:top w:val="none" w:sz="0" w:space="0" w:color="auto"/>
                        <w:left w:val="none" w:sz="0" w:space="0" w:color="auto"/>
                        <w:bottom w:val="none" w:sz="0" w:space="0" w:color="auto"/>
                        <w:right w:val="none" w:sz="0" w:space="0" w:color="auto"/>
                      </w:divBdr>
                      <w:divsChild>
                        <w:div w:id="2101753166">
                          <w:marLeft w:val="0"/>
                          <w:marRight w:val="0"/>
                          <w:marTop w:val="0"/>
                          <w:marBottom w:val="0"/>
                          <w:divBdr>
                            <w:top w:val="none" w:sz="0" w:space="0" w:color="auto"/>
                            <w:left w:val="none" w:sz="0" w:space="0" w:color="auto"/>
                            <w:bottom w:val="none" w:sz="0" w:space="0" w:color="auto"/>
                            <w:right w:val="none" w:sz="0" w:space="0" w:color="auto"/>
                          </w:divBdr>
                          <w:divsChild>
                            <w:div w:id="152382854">
                              <w:marLeft w:val="0"/>
                              <w:marRight w:val="0"/>
                              <w:marTop w:val="0"/>
                              <w:marBottom w:val="0"/>
                              <w:divBdr>
                                <w:top w:val="none" w:sz="0" w:space="0" w:color="auto"/>
                                <w:left w:val="none" w:sz="0" w:space="0" w:color="auto"/>
                                <w:bottom w:val="none" w:sz="0" w:space="0" w:color="auto"/>
                                <w:right w:val="none" w:sz="0" w:space="0" w:color="auto"/>
                              </w:divBdr>
                            </w:div>
                          </w:divsChild>
                        </w:div>
                        <w:div w:id="182524156">
                          <w:marLeft w:val="0"/>
                          <w:marRight w:val="0"/>
                          <w:marTop w:val="0"/>
                          <w:marBottom w:val="0"/>
                          <w:divBdr>
                            <w:top w:val="none" w:sz="0" w:space="0" w:color="auto"/>
                            <w:left w:val="none" w:sz="0" w:space="0" w:color="auto"/>
                            <w:bottom w:val="none" w:sz="0" w:space="0" w:color="auto"/>
                            <w:right w:val="none" w:sz="0" w:space="0" w:color="auto"/>
                          </w:divBdr>
                          <w:divsChild>
                            <w:div w:id="288557323">
                              <w:marLeft w:val="0"/>
                              <w:marRight w:val="0"/>
                              <w:marTop w:val="0"/>
                              <w:marBottom w:val="0"/>
                              <w:divBdr>
                                <w:top w:val="none" w:sz="0" w:space="0" w:color="auto"/>
                                <w:left w:val="none" w:sz="0" w:space="0" w:color="auto"/>
                                <w:bottom w:val="none" w:sz="0" w:space="0" w:color="auto"/>
                                <w:right w:val="none" w:sz="0" w:space="0" w:color="auto"/>
                              </w:divBdr>
                            </w:div>
                            <w:div w:id="40978143">
                              <w:marLeft w:val="0"/>
                              <w:marRight w:val="0"/>
                              <w:marTop w:val="0"/>
                              <w:marBottom w:val="0"/>
                              <w:divBdr>
                                <w:top w:val="none" w:sz="0" w:space="0" w:color="auto"/>
                                <w:left w:val="none" w:sz="0" w:space="0" w:color="auto"/>
                                <w:bottom w:val="none" w:sz="0" w:space="0" w:color="auto"/>
                                <w:right w:val="none" w:sz="0" w:space="0" w:color="auto"/>
                              </w:divBdr>
                            </w:div>
                            <w:div w:id="133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7610">
          <w:marLeft w:val="456"/>
          <w:marRight w:val="456"/>
          <w:marTop w:val="360"/>
          <w:marBottom w:val="120"/>
          <w:divBdr>
            <w:top w:val="none" w:sz="0" w:space="0" w:color="auto"/>
            <w:left w:val="none" w:sz="0" w:space="0" w:color="auto"/>
            <w:bottom w:val="none" w:sz="0" w:space="0" w:color="auto"/>
            <w:right w:val="none" w:sz="0" w:space="0" w:color="auto"/>
          </w:divBdr>
        </w:div>
        <w:div w:id="1973826986">
          <w:marLeft w:val="456"/>
          <w:marRight w:val="456"/>
          <w:marTop w:val="360"/>
          <w:marBottom w:val="120"/>
          <w:divBdr>
            <w:top w:val="none" w:sz="0" w:space="0" w:color="auto"/>
            <w:left w:val="none" w:sz="0" w:space="0" w:color="auto"/>
            <w:bottom w:val="none" w:sz="0" w:space="0" w:color="auto"/>
            <w:right w:val="none" w:sz="0" w:space="0" w:color="auto"/>
          </w:divBdr>
        </w:div>
        <w:div w:id="887837726">
          <w:marLeft w:val="0"/>
          <w:marRight w:val="0"/>
          <w:marTop w:val="0"/>
          <w:marBottom w:val="0"/>
          <w:divBdr>
            <w:top w:val="single" w:sz="6" w:space="0" w:color="CCCCCC"/>
            <w:left w:val="none" w:sz="0" w:space="0" w:color="auto"/>
            <w:bottom w:val="none" w:sz="0" w:space="0" w:color="auto"/>
            <w:right w:val="none" w:sz="0" w:space="0" w:color="auto"/>
          </w:divBdr>
          <w:divsChild>
            <w:div w:id="1668513222">
              <w:marLeft w:val="0"/>
              <w:marRight w:val="0"/>
              <w:marTop w:val="0"/>
              <w:marBottom w:val="0"/>
              <w:divBdr>
                <w:top w:val="none" w:sz="0" w:space="0" w:color="auto"/>
                <w:left w:val="none" w:sz="0" w:space="0" w:color="auto"/>
                <w:bottom w:val="none" w:sz="0" w:space="0" w:color="auto"/>
                <w:right w:val="none" w:sz="0" w:space="0" w:color="auto"/>
              </w:divBdr>
              <w:divsChild>
                <w:div w:id="316806692">
                  <w:marLeft w:val="0"/>
                  <w:marRight w:val="0"/>
                  <w:marTop w:val="0"/>
                  <w:marBottom w:val="0"/>
                  <w:divBdr>
                    <w:top w:val="none" w:sz="0" w:space="0" w:color="auto"/>
                    <w:left w:val="none" w:sz="0" w:space="0" w:color="auto"/>
                    <w:bottom w:val="none" w:sz="0" w:space="0" w:color="auto"/>
                    <w:right w:val="none" w:sz="0" w:space="0" w:color="auto"/>
                  </w:divBdr>
                  <w:divsChild>
                    <w:div w:id="1157571604">
                      <w:marLeft w:val="0"/>
                      <w:marRight w:val="0"/>
                      <w:marTop w:val="0"/>
                      <w:marBottom w:val="0"/>
                      <w:divBdr>
                        <w:top w:val="none" w:sz="0" w:space="0" w:color="auto"/>
                        <w:left w:val="none" w:sz="0" w:space="0" w:color="auto"/>
                        <w:bottom w:val="none" w:sz="0" w:space="0" w:color="auto"/>
                        <w:right w:val="none" w:sz="0" w:space="0" w:color="auto"/>
                      </w:divBdr>
                    </w:div>
                    <w:div w:id="803617893">
                      <w:marLeft w:val="0"/>
                      <w:marRight w:val="0"/>
                      <w:marTop w:val="0"/>
                      <w:marBottom w:val="0"/>
                      <w:divBdr>
                        <w:top w:val="none" w:sz="0" w:space="0" w:color="auto"/>
                        <w:left w:val="none" w:sz="0" w:space="0" w:color="auto"/>
                        <w:bottom w:val="none" w:sz="0" w:space="0" w:color="auto"/>
                        <w:right w:val="none" w:sz="0" w:space="0" w:color="auto"/>
                      </w:divBdr>
                      <w:divsChild>
                        <w:div w:id="654842500">
                          <w:marLeft w:val="0"/>
                          <w:marRight w:val="0"/>
                          <w:marTop w:val="0"/>
                          <w:marBottom w:val="0"/>
                          <w:divBdr>
                            <w:top w:val="none" w:sz="0" w:space="0" w:color="auto"/>
                            <w:left w:val="none" w:sz="0" w:space="0" w:color="auto"/>
                            <w:bottom w:val="none" w:sz="0" w:space="0" w:color="auto"/>
                            <w:right w:val="none" w:sz="0" w:space="0" w:color="auto"/>
                          </w:divBdr>
                          <w:divsChild>
                            <w:div w:id="731586350">
                              <w:marLeft w:val="0"/>
                              <w:marRight w:val="0"/>
                              <w:marTop w:val="0"/>
                              <w:marBottom w:val="0"/>
                              <w:divBdr>
                                <w:top w:val="none" w:sz="0" w:space="0" w:color="auto"/>
                                <w:left w:val="none" w:sz="0" w:space="0" w:color="auto"/>
                                <w:bottom w:val="none" w:sz="0" w:space="0" w:color="auto"/>
                                <w:right w:val="none" w:sz="0" w:space="0" w:color="auto"/>
                              </w:divBdr>
                            </w:div>
                          </w:divsChild>
                        </w:div>
                        <w:div w:id="1548377880">
                          <w:marLeft w:val="0"/>
                          <w:marRight w:val="0"/>
                          <w:marTop w:val="0"/>
                          <w:marBottom w:val="0"/>
                          <w:divBdr>
                            <w:top w:val="none" w:sz="0" w:space="0" w:color="auto"/>
                            <w:left w:val="none" w:sz="0" w:space="0" w:color="auto"/>
                            <w:bottom w:val="none" w:sz="0" w:space="0" w:color="auto"/>
                            <w:right w:val="none" w:sz="0" w:space="0" w:color="auto"/>
                          </w:divBdr>
                          <w:divsChild>
                            <w:div w:id="1068185587">
                              <w:marLeft w:val="0"/>
                              <w:marRight w:val="0"/>
                              <w:marTop w:val="0"/>
                              <w:marBottom w:val="0"/>
                              <w:divBdr>
                                <w:top w:val="none" w:sz="0" w:space="0" w:color="auto"/>
                                <w:left w:val="none" w:sz="0" w:space="0" w:color="auto"/>
                                <w:bottom w:val="none" w:sz="0" w:space="0" w:color="auto"/>
                                <w:right w:val="none" w:sz="0" w:space="0" w:color="auto"/>
                              </w:divBdr>
                            </w:div>
                            <w:div w:id="63143346">
                              <w:marLeft w:val="0"/>
                              <w:marRight w:val="0"/>
                              <w:marTop w:val="0"/>
                              <w:marBottom w:val="0"/>
                              <w:divBdr>
                                <w:top w:val="none" w:sz="0" w:space="0" w:color="auto"/>
                                <w:left w:val="none" w:sz="0" w:space="0" w:color="auto"/>
                                <w:bottom w:val="none" w:sz="0" w:space="0" w:color="auto"/>
                                <w:right w:val="none" w:sz="0" w:space="0" w:color="auto"/>
                              </w:divBdr>
                            </w:div>
                            <w:div w:id="1214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4322">
          <w:marLeft w:val="456"/>
          <w:marRight w:val="456"/>
          <w:marTop w:val="360"/>
          <w:marBottom w:val="120"/>
          <w:divBdr>
            <w:top w:val="none" w:sz="0" w:space="0" w:color="auto"/>
            <w:left w:val="none" w:sz="0" w:space="0" w:color="auto"/>
            <w:bottom w:val="none" w:sz="0" w:space="0" w:color="auto"/>
            <w:right w:val="none" w:sz="0" w:space="0" w:color="auto"/>
          </w:divBdr>
        </w:div>
        <w:div w:id="421998837">
          <w:marLeft w:val="0"/>
          <w:marRight w:val="0"/>
          <w:marTop w:val="0"/>
          <w:marBottom w:val="0"/>
          <w:divBdr>
            <w:top w:val="single" w:sz="6" w:space="0" w:color="CCCCCC"/>
            <w:left w:val="none" w:sz="0" w:space="0" w:color="auto"/>
            <w:bottom w:val="none" w:sz="0" w:space="0" w:color="auto"/>
            <w:right w:val="none" w:sz="0" w:space="0" w:color="auto"/>
          </w:divBdr>
          <w:divsChild>
            <w:div w:id="1365592386">
              <w:marLeft w:val="0"/>
              <w:marRight w:val="0"/>
              <w:marTop w:val="0"/>
              <w:marBottom w:val="0"/>
              <w:divBdr>
                <w:top w:val="none" w:sz="0" w:space="0" w:color="auto"/>
                <w:left w:val="none" w:sz="0" w:space="0" w:color="auto"/>
                <w:bottom w:val="none" w:sz="0" w:space="0" w:color="auto"/>
                <w:right w:val="none" w:sz="0" w:space="0" w:color="auto"/>
              </w:divBdr>
              <w:divsChild>
                <w:div w:id="452284180">
                  <w:marLeft w:val="0"/>
                  <w:marRight w:val="0"/>
                  <w:marTop w:val="0"/>
                  <w:marBottom w:val="0"/>
                  <w:divBdr>
                    <w:top w:val="none" w:sz="0" w:space="0" w:color="auto"/>
                    <w:left w:val="none" w:sz="0" w:space="0" w:color="auto"/>
                    <w:bottom w:val="none" w:sz="0" w:space="0" w:color="auto"/>
                    <w:right w:val="none" w:sz="0" w:space="0" w:color="auto"/>
                  </w:divBdr>
                  <w:divsChild>
                    <w:div w:id="1445609958">
                      <w:marLeft w:val="0"/>
                      <w:marRight w:val="0"/>
                      <w:marTop w:val="0"/>
                      <w:marBottom w:val="0"/>
                      <w:divBdr>
                        <w:top w:val="none" w:sz="0" w:space="0" w:color="auto"/>
                        <w:left w:val="none" w:sz="0" w:space="0" w:color="auto"/>
                        <w:bottom w:val="none" w:sz="0" w:space="0" w:color="auto"/>
                        <w:right w:val="none" w:sz="0" w:space="0" w:color="auto"/>
                      </w:divBdr>
                    </w:div>
                    <w:div w:id="278803457">
                      <w:marLeft w:val="0"/>
                      <w:marRight w:val="0"/>
                      <w:marTop w:val="0"/>
                      <w:marBottom w:val="0"/>
                      <w:divBdr>
                        <w:top w:val="none" w:sz="0" w:space="0" w:color="auto"/>
                        <w:left w:val="none" w:sz="0" w:space="0" w:color="auto"/>
                        <w:bottom w:val="none" w:sz="0" w:space="0" w:color="auto"/>
                        <w:right w:val="none" w:sz="0" w:space="0" w:color="auto"/>
                      </w:divBdr>
                      <w:divsChild>
                        <w:div w:id="1970939752">
                          <w:marLeft w:val="0"/>
                          <w:marRight w:val="0"/>
                          <w:marTop w:val="0"/>
                          <w:marBottom w:val="0"/>
                          <w:divBdr>
                            <w:top w:val="none" w:sz="0" w:space="0" w:color="auto"/>
                            <w:left w:val="none" w:sz="0" w:space="0" w:color="auto"/>
                            <w:bottom w:val="none" w:sz="0" w:space="0" w:color="auto"/>
                            <w:right w:val="none" w:sz="0" w:space="0" w:color="auto"/>
                          </w:divBdr>
                          <w:divsChild>
                            <w:div w:id="591210071">
                              <w:marLeft w:val="0"/>
                              <w:marRight w:val="0"/>
                              <w:marTop w:val="0"/>
                              <w:marBottom w:val="0"/>
                              <w:divBdr>
                                <w:top w:val="none" w:sz="0" w:space="0" w:color="auto"/>
                                <w:left w:val="none" w:sz="0" w:space="0" w:color="auto"/>
                                <w:bottom w:val="none" w:sz="0" w:space="0" w:color="auto"/>
                                <w:right w:val="none" w:sz="0" w:space="0" w:color="auto"/>
                              </w:divBdr>
                            </w:div>
                          </w:divsChild>
                        </w:div>
                        <w:div w:id="1597135328">
                          <w:marLeft w:val="0"/>
                          <w:marRight w:val="0"/>
                          <w:marTop w:val="0"/>
                          <w:marBottom w:val="0"/>
                          <w:divBdr>
                            <w:top w:val="none" w:sz="0" w:space="0" w:color="auto"/>
                            <w:left w:val="none" w:sz="0" w:space="0" w:color="auto"/>
                            <w:bottom w:val="none" w:sz="0" w:space="0" w:color="auto"/>
                            <w:right w:val="none" w:sz="0" w:space="0" w:color="auto"/>
                          </w:divBdr>
                          <w:divsChild>
                            <w:div w:id="1735812654">
                              <w:marLeft w:val="0"/>
                              <w:marRight w:val="0"/>
                              <w:marTop w:val="0"/>
                              <w:marBottom w:val="0"/>
                              <w:divBdr>
                                <w:top w:val="none" w:sz="0" w:space="0" w:color="auto"/>
                                <w:left w:val="none" w:sz="0" w:space="0" w:color="auto"/>
                                <w:bottom w:val="none" w:sz="0" w:space="0" w:color="auto"/>
                                <w:right w:val="none" w:sz="0" w:space="0" w:color="auto"/>
                              </w:divBdr>
                            </w:div>
                            <w:div w:id="622426026">
                              <w:marLeft w:val="0"/>
                              <w:marRight w:val="0"/>
                              <w:marTop w:val="0"/>
                              <w:marBottom w:val="0"/>
                              <w:divBdr>
                                <w:top w:val="none" w:sz="0" w:space="0" w:color="auto"/>
                                <w:left w:val="none" w:sz="0" w:space="0" w:color="auto"/>
                                <w:bottom w:val="none" w:sz="0" w:space="0" w:color="auto"/>
                                <w:right w:val="none" w:sz="0" w:space="0" w:color="auto"/>
                              </w:divBdr>
                            </w:div>
                            <w:div w:id="1830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2757">
          <w:marLeft w:val="0"/>
          <w:marRight w:val="0"/>
          <w:marTop w:val="0"/>
          <w:marBottom w:val="0"/>
          <w:divBdr>
            <w:top w:val="single" w:sz="6" w:space="0" w:color="CCCCCC"/>
            <w:left w:val="none" w:sz="0" w:space="0" w:color="auto"/>
            <w:bottom w:val="none" w:sz="0" w:space="0" w:color="auto"/>
            <w:right w:val="none" w:sz="0" w:space="0" w:color="auto"/>
          </w:divBdr>
          <w:divsChild>
            <w:div w:id="331420369">
              <w:marLeft w:val="0"/>
              <w:marRight w:val="0"/>
              <w:marTop w:val="0"/>
              <w:marBottom w:val="0"/>
              <w:divBdr>
                <w:top w:val="none" w:sz="0" w:space="0" w:color="auto"/>
                <w:left w:val="none" w:sz="0" w:space="0" w:color="auto"/>
                <w:bottom w:val="none" w:sz="0" w:space="0" w:color="auto"/>
                <w:right w:val="none" w:sz="0" w:space="0" w:color="auto"/>
              </w:divBdr>
              <w:divsChild>
                <w:div w:id="1508785413">
                  <w:marLeft w:val="0"/>
                  <w:marRight w:val="0"/>
                  <w:marTop w:val="0"/>
                  <w:marBottom w:val="0"/>
                  <w:divBdr>
                    <w:top w:val="none" w:sz="0" w:space="0" w:color="auto"/>
                    <w:left w:val="none" w:sz="0" w:space="0" w:color="auto"/>
                    <w:bottom w:val="none" w:sz="0" w:space="0" w:color="auto"/>
                    <w:right w:val="none" w:sz="0" w:space="0" w:color="auto"/>
                  </w:divBdr>
                  <w:divsChild>
                    <w:div w:id="849099254">
                      <w:marLeft w:val="0"/>
                      <w:marRight w:val="0"/>
                      <w:marTop w:val="0"/>
                      <w:marBottom w:val="0"/>
                      <w:divBdr>
                        <w:top w:val="none" w:sz="0" w:space="0" w:color="auto"/>
                        <w:left w:val="none" w:sz="0" w:space="0" w:color="auto"/>
                        <w:bottom w:val="none" w:sz="0" w:space="0" w:color="auto"/>
                        <w:right w:val="none" w:sz="0" w:space="0" w:color="auto"/>
                      </w:divBdr>
                    </w:div>
                    <w:div w:id="781655244">
                      <w:marLeft w:val="0"/>
                      <w:marRight w:val="0"/>
                      <w:marTop w:val="0"/>
                      <w:marBottom w:val="0"/>
                      <w:divBdr>
                        <w:top w:val="none" w:sz="0" w:space="0" w:color="auto"/>
                        <w:left w:val="none" w:sz="0" w:space="0" w:color="auto"/>
                        <w:bottom w:val="none" w:sz="0" w:space="0" w:color="auto"/>
                        <w:right w:val="none" w:sz="0" w:space="0" w:color="auto"/>
                      </w:divBdr>
                      <w:divsChild>
                        <w:div w:id="310405143">
                          <w:marLeft w:val="0"/>
                          <w:marRight w:val="0"/>
                          <w:marTop w:val="0"/>
                          <w:marBottom w:val="0"/>
                          <w:divBdr>
                            <w:top w:val="none" w:sz="0" w:space="0" w:color="auto"/>
                            <w:left w:val="none" w:sz="0" w:space="0" w:color="auto"/>
                            <w:bottom w:val="none" w:sz="0" w:space="0" w:color="auto"/>
                            <w:right w:val="none" w:sz="0" w:space="0" w:color="auto"/>
                          </w:divBdr>
                          <w:divsChild>
                            <w:div w:id="786311795">
                              <w:marLeft w:val="0"/>
                              <w:marRight w:val="0"/>
                              <w:marTop w:val="0"/>
                              <w:marBottom w:val="0"/>
                              <w:divBdr>
                                <w:top w:val="none" w:sz="0" w:space="0" w:color="auto"/>
                                <w:left w:val="none" w:sz="0" w:space="0" w:color="auto"/>
                                <w:bottom w:val="none" w:sz="0" w:space="0" w:color="auto"/>
                                <w:right w:val="none" w:sz="0" w:space="0" w:color="auto"/>
                              </w:divBdr>
                            </w:div>
                          </w:divsChild>
                        </w:div>
                        <w:div w:id="608203375">
                          <w:marLeft w:val="0"/>
                          <w:marRight w:val="0"/>
                          <w:marTop w:val="0"/>
                          <w:marBottom w:val="0"/>
                          <w:divBdr>
                            <w:top w:val="none" w:sz="0" w:space="0" w:color="auto"/>
                            <w:left w:val="none" w:sz="0" w:space="0" w:color="auto"/>
                            <w:bottom w:val="none" w:sz="0" w:space="0" w:color="auto"/>
                            <w:right w:val="none" w:sz="0" w:space="0" w:color="auto"/>
                          </w:divBdr>
                          <w:divsChild>
                            <w:div w:id="1465808644">
                              <w:marLeft w:val="0"/>
                              <w:marRight w:val="0"/>
                              <w:marTop w:val="0"/>
                              <w:marBottom w:val="0"/>
                              <w:divBdr>
                                <w:top w:val="none" w:sz="0" w:space="0" w:color="auto"/>
                                <w:left w:val="none" w:sz="0" w:space="0" w:color="auto"/>
                                <w:bottom w:val="none" w:sz="0" w:space="0" w:color="auto"/>
                                <w:right w:val="none" w:sz="0" w:space="0" w:color="auto"/>
                              </w:divBdr>
                            </w:div>
                            <w:div w:id="2023119709">
                              <w:marLeft w:val="0"/>
                              <w:marRight w:val="0"/>
                              <w:marTop w:val="0"/>
                              <w:marBottom w:val="0"/>
                              <w:divBdr>
                                <w:top w:val="none" w:sz="0" w:space="0" w:color="auto"/>
                                <w:left w:val="none" w:sz="0" w:space="0" w:color="auto"/>
                                <w:bottom w:val="none" w:sz="0" w:space="0" w:color="auto"/>
                                <w:right w:val="none" w:sz="0" w:space="0" w:color="auto"/>
                              </w:divBdr>
                            </w:div>
                            <w:div w:id="6667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0129">
          <w:marLeft w:val="456"/>
          <w:marRight w:val="456"/>
          <w:marTop w:val="360"/>
          <w:marBottom w:val="120"/>
          <w:divBdr>
            <w:top w:val="none" w:sz="0" w:space="0" w:color="auto"/>
            <w:left w:val="none" w:sz="0" w:space="0" w:color="auto"/>
            <w:bottom w:val="none" w:sz="0" w:space="0" w:color="auto"/>
            <w:right w:val="none" w:sz="0" w:space="0" w:color="auto"/>
          </w:divBdr>
        </w:div>
        <w:div w:id="504832664">
          <w:marLeft w:val="456"/>
          <w:marRight w:val="456"/>
          <w:marTop w:val="360"/>
          <w:marBottom w:val="120"/>
          <w:divBdr>
            <w:top w:val="none" w:sz="0" w:space="0" w:color="auto"/>
            <w:left w:val="none" w:sz="0" w:space="0" w:color="auto"/>
            <w:bottom w:val="none" w:sz="0" w:space="0" w:color="auto"/>
            <w:right w:val="none" w:sz="0" w:space="0" w:color="auto"/>
          </w:divBdr>
        </w:div>
        <w:div w:id="1615019043">
          <w:marLeft w:val="0"/>
          <w:marRight w:val="0"/>
          <w:marTop w:val="0"/>
          <w:marBottom w:val="0"/>
          <w:divBdr>
            <w:top w:val="single" w:sz="6" w:space="0" w:color="CCCCCC"/>
            <w:left w:val="none" w:sz="0" w:space="0" w:color="auto"/>
            <w:bottom w:val="none" w:sz="0" w:space="0" w:color="auto"/>
            <w:right w:val="none" w:sz="0" w:space="0" w:color="auto"/>
          </w:divBdr>
          <w:divsChild>
            <w:div w:id="516776866">
              <w:marLeft w:val="0"/>
              <w:marRight w:val="0"/>
              <w:marTop w:val="0"/>
              <w:marBottom w:val="0"/>
              <w:divBdr>
                <w:top w:val="none" w:sz="0" w:space="0" w:color="auto"/>
                <w:left w:val="none" w:sz="0" w:space="0" w:color="auto"/>
                <w:bottom w:val="none" w:sz="0" w:space="0" w:color="auto"/>
                <w:right w:val="none" w:sz="0" w:space="0" w:color="auto"/>
              </w:divBdr>
              <w:divsChild>
                <w:div w:id="986595930">
                  <w:marLeft w:val="0"/>
                  <w:marRight w:val="0"/>
                  <w:marTop w:val="0"/>
                  <w:marBottom w:val="0"/>
                  <w:divBdr>
                    <w:top w:val="none" w:sz="0" w:space="0" w:color="auto"/>
                    <w:left w:val="none" w:sz="0" w:space="0" w:color="auto"/>
                    <w:bottom w:val="none" w:sz="0" w:space="0" w:color="auto"/>
                    <w:right w:val="none" w:sz="0" w:space="0" w:color="auto"/>
                  </w:divBdr>
                  <w:divsChild>
                    <w:div w:id="806049782">
                      <w:marLeft w:val="0"/>
                      <w:marRight w:val="0"/>
                      <w:marTop w:val="0"/>
                      <w:marBottom w:val="0"/>
                      <w:divBdr>
                        <w:top w:val="none" w:sz="0" w:space="0" w:color="auto"/>
                        <w:left w:val="none" w:sz="0" w:space="0" w:color="auto"/>
                        <w:bottom w:val="none" w:sz="0" w:space="0" w:color="auto"/>
                        <w:right w:val="none" w:sz="0" w:space="0" w:color="auto"/>
                      </w:divBdr>
                    </w:div>
                    <w:div w:id="1800799314">
                      <w:marLeft w:val="0"/>
                      <w:marRight w:val="0"/>
                      <w:marTop w:val="0"/>
                      <w:marBottom w:val="0"/>
                      <w:divBdr>
                        <w:top w:val="none" w:sz="0" w:space="0" w:color="auto"/>
                        <w:left w:val="none" w:sz="0" w:space="0" w:color="auto"/>
                        <w:bottom w:val="none" w:sz="0" w:space="0" w:color="auto"/>
                        <w:right w:val="none" w:sz="0" w:space="0" w:color="auto"/>
                      </w:divBdr>
                      <w:divsChild>
                        <w:div w:id="73557039">
                          <w:marLeft w:val="0"/>
                          <w:marRight w:val="0"/>
                          <w:marTop w:val="0"/>
                          <w:marBottom w:val="0"/>
                          <w:divBdr>
                            <w:top w:val="none" w:sz="0" w:space="0" w:color="auto"/>
                            <w:left w:val="none" w:sz="0" w:space="0" w:color="auto"/>
                            <w:bottom w:val="none" w:sz="0" w:space="0" w:color="auto"/>
                            <w:right w:val="none" w:sz="0" w:space="0" w:color="auto"/>
                          </w:divBdr>
                          <w:divsChild>
                            <w:div w:id="472137355">
                              <w:marLeft w:val="0"/>
                              <w:marRight w:val="0"/>
                              <w:marTop w:val="0"/>
                              <w:marBottom w:val="0"/>
                              <w:divBdr>
                                <w:top w:val="none" w:sz="0" w:space="0" w:color="auto"/>
                                <w:left w:val="none" w:sz="0" w:space="0" w:color="auto"/>
                                <w:bottom w:val="none" w:sz="0" w:space="0" w:color="auto"/>
                                <w:right w:val="none" w:sz="0" w:space="0" w:color="auto"/>
                              </w:divBdr>
                            </w:div>
                          </w:divsChild>
                        </w:div>
                        <w:div w:id="1558199727">
                          <w:marLeft w:val="0"/>
                          <w:marRight w:val="0"/>
                          <w:marTop w:val="0"/>
                          <w:marBottom w:val="0"/>
                          <w:divBdr>
                            <w:top w:val="none" w:sz="0" w:space="0" w:color="auto"/>
                            <w:left w:val="none" w:sz="0" w:space="0" w:color="auto"/>
                            <w:bottom w:val="none" w:sz="0" w:space="0" w:color="auto"/>
                            <w:right w:val="none" w:sz="0" w:space="0" w:color="auto"/>
                          </w:divBdr>
                          <w:divsChild>
                            <w:div w:id="2109421696">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475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92169">
          <w:marLeft w:val="456"/>
          <w:marRight w:val="456"/>
          <w:marTop w:val="360"/>
          <w:marBottom w:val="120"/>
          <w:divBdr>
            <w:top w:val="none" w:sz="0" w:space="0" w:color="auto"/>
            <w:left w:val="none" w:sz="0" w:space="0" w:color="auto"/>
            <w:bottom w:val="none" w:sz="0" w:space="0" w:color="auto"/>
            <w:right w:val="none" w:sz="0" w:space="0" w:color="auto"/>
          </w:divBdr>
        </w:div>
        <w:div w:id="1012031777">
          <w:marLeft w:val="456"/>
          <w:marRight w:val="456"/>
          <w:marTop w:val="360"/>
          <w:marBottom w:val="120"/>
          <w:divBdr>
            <w:top w:val="none" w:sz="0" w:space="0" w:color="auto"/>
            <w:left w:val="none" w:sz="0" w:space="0" w:color="auto"/>
            <w:bottom w:val="none" w:sz="0" w:space="0" w:color="auto"/>
            <w:right w:val="none" w:sz="0" w:space="0" w:color="auto"/>
          </w:divBdr>
        </w:div>
      </w:divsChild>
    </w:div>
    <w:div w:id="1470199916">
      <w:bodyDiv w:val="1"/>
      <w:marLeft w:val="0"/>
      <w:marRight w:val="0"/>
      <w:marTop w:val="0"/>
      <w:marBottom w:val="0"/>
      <w:divBdr>
        <w:top w:val="none" w:sz="0" w:space="0" w:color="auto"/>
        <w:left w:val="none" w:sz="0" w:space="0" w:color="auto"/>
        <w:bottom w:val="none" w:sz="0" w:space="0" w:color="auto"/>
        <w:right w:val="none" w:sz="0" w:space="0" w:color="auto"/>
      </w:divBdr>
      <w:divsChild>
        <w:div w:id="2042583669">
          <w:marLeft w:val="456"/>
          <w:marRight w:val="456"/>
          <w:marTop w:val="360"/>
          <w:marBottom w:val="120"/>
          <w:divBdr>
            <w:top w:val="none" w:sz="0" w:space="0" w:color="auto"/>
            <w:left w:val="none" w:sz="0" w:space="0" w:color="auto"/>
            <w:bottom w:val="none" w:sz="0" w:space="0" w:color="auto"/>
            <w:right w:val="none" w:sz="0" w:space="0" w:color="auto"/>
          </w:divBdr>
        </w:div>
      </w:divsChild>
    </w:div>
    <w:div w:id="1544249598">
      <w:bodyDiv w:val="1"/>
      <w:marLeft w:val="0"/>
      <w:marRight w:val="0"/>
      <w:marTop w:val="0"/>
      <w:marBottom w:val="0"/>
      <w:divBdr>
        <w:top w:val="none" w:sz="0" w:space="0" w:color="auto"/>
        <w:left w:val="none" w:sz="0" w:space="0" w:color="auto"/>
        <w:bottom w:val="none" w:sz="0" w:space="0" w:color="auto"/>
        <w:right w:val="none" w:sz="0" w:space="0" w:color="auto"/>
      </w:divBdr>
      <w:divsChild>
        <w:div w:id="861239562">
          <w:marLeft w:val="0"/>
          <w:marRight w:val="0"/>
          <w:marTop w:val="120"/>
          <w:marBottom w:val="120"/>
          <w:divBdr>
            <w:top w:val="none" w:sz="0" w:space="0" w:color="auto"/>
            <w:left w:val="none" w:sz="0" w:space="0" w:color="auto"/>
            <w:bottom w:val="none" w:sz="0" w:space="0" w:color="auto"/>
            <w:right w:val="none" w:sz="0" w:space="0" w:color="auto"/>
          </w:divBdr>
        </w:div>
        <w:div w:id="1199733209">
          <w:marLeft w:val="0"/>
          <w:marRight w:val="0"/>
          <w:marTop w:val="0"/>
          <w:marBottom w:val="0"/>
          <w:divBdr>
            <w:top w:val="single" w:sz="6" w:space="0" w:color="CCCCCC"/>
            <w:left w:val="none" w:sz="0" w:space="0" w:color="auto"/>
            <w:bottom w:val="none" w:sz="0" w:space="0" w:color="auto"/>
            <w:right w:val="none" w:sz="0" w:space="0" w:color="auto"/>
          </w:divBdr>
          <w:divsChild>
            <w:div w:id="171645862">
              <w:marLeft w:val="0"/>
              <w:marRight w:val="0"/>
              <w:marTop w:val="0"/>
              <w:marBottom w:val="0"/>
              <w:divBdr>
                <w:top w:val="none" w:sz="0" w:space="0" w:color="auto"/>
                <w:left w:val="none" w:sz="0" w:space="0" w:color="auto"/>
                <w:bottom w:val="none" w:sz="0" w:space="0" w:color="auto"/>
                <w:right w:val="none" w:sz="0" w:space="0" w:color="auto"/>
              </w:divBdr>
              <w:divsChild>
                <w:div w:id="1997218665">
                  <w:marLeft w:val="0"/>
                  <w:marRight w:val="0"/>
                  <w:marTop w:val="0"/>
                  <w:marBottom w:val="0"/>
                  <w:divBdr>
                    <w:top w:val="none" w:sz="0" w:space="0" w:color="auto"/>
                    <w:left w:val="none" w:sz="0" w:space="0" w:color="auto"/>
                    <w:bottom w:val="none" w:sz="0" w:space="0" w:color="auto"/>
                    <w:right w:val="none" w:sz="0" w:space="0" w:color="auto"/>
                  </w:divBdr>
                  <w:divsChild>
                    <w:div w:id="736636884">
                      <w:marLeft w:val="0"/>
                      <w:marRight w:val="0"/>
                      <w:marTop w:val="0"/>
                      <w:marBottom w:val="0"/>
                      <w:divBdr>
                        <w:top w:val="none" w:sz="0" w:space="0" w:color="auto"/>
                        <w:left w:val="none" w:sz="0" w:space="0" w:color="auto"/>
                        <w:bottom w:val="none" w:sz="0" w:space="0" w:color="auto"/>
                        <w:right w:val="none" w:sz="0" w:space="0" w:color="auto"/>
                      </w:divBdr>
                    </w:div>
                    <w:div w:id="386685124">
                      <w:marLeft w:val="0"/>
                      <w:marRight w:val="0"/>
                      <w:marTop w:val="0"/>
                      <w:marBottom w:val="0"/>
                      <w:divBdr>
                        <w:top w:val="none" w:sz="0" w:space="0" w:color="auto"/>
                        <w:left w:val="none" w:sz="0" w:space="0" w:color="auto"/>
                        <w:bottom w:val="none" w:sz="0" w:space="0" w:color="auto"/>
                        <w:right w:val="none" w:sz="0" w:space="0" w:color="auto"/>
                      </w:divBdr>
                      <w:divsChild>
                        <w:div w:id="2140758237">
                          <w:marLeft w:val="0"/>
                          <w:marRight w:val="0"/>
                          <w:marTop w:val="0"/>
                          <w:marBottom w:val="0"/>
                          <w:divBdr>
                            <w:top w:val="none" w:sz="0" w:space="0" w:color="auto"/>
                            <w:left w:val="none" w:sz="0" w:space="0" w:color="auto"/>
                            <w:bottom w:val="none" w:sz="0" w:space="0" w:color="auto"/>
                            <w:right w:val="none" w:sz="0" w:space="0" w:color="auto"/>
                          </w:divBdr>
                          <w:divsChild>
                            <w:div w:id="2056194205">
                              <w:marLeft w:val="0"/>
                              <w:marRight w:val="0"/>
                              <w:marTop w:val="0"/>
                              <w:marBottom w:val="0"/>
                              <w:divBdr>
                                <w:top w:val="none" w:sz="0" w:space="0" w:color="auto"/>
                                <w:left w:val="none" w:sz="0" w:space="0" w:color="auto"/>
                                <w:bottom w:val="none" w:sz="0" w:space="0" w:color="auto"/>
                                <w:right w:val="none" w:sz="0" w:space="0" w:color="auto"/>
                              </w:divBdr>
                            </w:div>
                          </w:divsChild>
                        </w:div>
                        <w:div w:id="667248304">
                          <w:marLeft w:val="0"/>
                          <w:marRight w:val="0"/>
                          <w:marTop w:val="0"/>
                          <w:marBottom w:val="0"/>
                          <w:divBdr>
                            <w:top w:val="none" w:sz="0" w:space="0" w:color="auto"/>
                            <w:left w:val="none" w:sz="0" w:space="0" w:color="auto"/>
                            <w:bottom w:val="none" w:sz="0" w:space="0" w:color="auto"/>
                            <w:right w:val="none" w:sz="0" w:space="0" w:color="auto"/>
                          </w:divBdr>
                          <w:divsChild>
                            <w:div w:id="274099005">
                              <w:marLeft w:val="0"/>
                              <w:marRight w:val="0"/>
                              <w:marTop w:val="0"/>
                              <w:marBottom w:val="0"/>
                              <w:divBdr>
                                <w:top w:val="none" w:sz="0" w:space="0" w:color="auto"/>
                                <w:left w:val="none" w:sz="0" w:space="0" w:color="auto"/>
                                <w:bottom w:val="none" w:sz="0" w:space="0" w:color="auto"/>
                                <w:right w:val="none" w:sz="0" w:space="0" w:color="auto"/>
                              </w:divBdr>
                            </w:div>
                            <w:div w:id="509295451">
                              <w:marLeft w:val="0"/>
                              <w:marRight w:val="0"/>
                              <w:marTop w:val="0"/>
                              <w:marBottom w:val="0"/>
                              <w:divBdr>
                                <w:top w:val="none" w:sz="0" w:space="0" w:color="auto"/>
                                <w:left w:val="none" w:sz="0" w:space="0" w:color="auto"/>
                                <w:bottom w:val="none" w:sz="0" w:space="0" w:color="auto"/>
                                <w:right w:val="none" w:sz="0" w:space="0" w:color="auto"/>
                              </w:divBdr>
                            </w:div>
                            <w:div w:id="1049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8518">
          <w:marLeft w:val="0"/>
          <w:marRight w:val="0"/>
          <w:marTop w:val="0"/>
          <w:marBottom w:val="0"/>
          <w:divBdr>
            <w:top w:val="single" w:sz="6" w:space="0" w:color="CCCCCC"/>
            <w:left w:val="none" w:sz="0" w:space="0" w:color="auto"/>
            <w:bottom w:val="none" w:sz="0" w:space="0" w:color="auto"/>
            <w:right w:val="none" w:sz="0" w:space="0" w:color="auto"/>
          </w:divBdr>
          <w:divsChild>
            <w:div w:id="1847354663">
              <w:marLeft w:val="0"/>
              <w:marRight w:val="0"/>
              <w:marTop w:val="0"/>
              <w:marBottom w:val="0"/>
              <w:divBdr>
                <w:top w:val="none" w:sz="0" w:space="0" w:color="auto"/>
                <w:left w:val="none" w:sz="0" w:space="0" w:color="auto"/>
                <w:bottom w:val="none" w:sz="0" w:space="0" w:color="auto"/>
                <w:right w:val="none" w:sz="0" w:space="0" w:color="auto"/>
              </w:divBdr>
              <w:divsChild>
                <w:div w:id="1326740511">
                  <w:marLeft w:val="0"/>
                  <w:marRight w:val="0"/>
                  <w:marTop w:val="0"/>
                  <w:marBottom w:val="0"/>
                  <w:divBdr>
                    <w:top w:val="none" w:sz="0" w:space="0" w:color="auto"/>
                    <w:left w:val="none" w:sz="0" w:space="0" w:color="auto"/>
                    <w:bottom w:val="none" w:sz="0" w:space="0" w:color="auto"/>
                    <w:right w:val="none" w:sz="0" w:space="0" w:color="auto"/>
                  </w:divBdr>
                  <w:divsChild>
                    <w:div w:id="516387160">
                      <w:marLeft w:val="0"/>
                      <w:marRight w:val="0"/>
                      <w:marTop w:val="0"/>
                      <w:marBottom w:val="0"/>
                      <w:divBdr>
                        <w:top w:val="none" w:sz="0" w:space="0" w:color="auto"/>
                        <w:left w:val="none" w:sz="0" w:space="0" w:color="auto"/>
                        <w:bottom w:val="none" w:sz="0" w:space="0" w:color="auto"/>
                        <w:right w:val="none" w:sz="0" w:space="0" w:color="auto"/>
                      </w:divBdr>
                    </w:div>
                    <w:div w:id="1354456803">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sChild>
                            <w:div w:id="1841701562">
                              <w:marLeft w:val="0"/>
                              <w:marRight w:val="0"/>
                              <w:marTop w:val="0"/>
                              <w:marBottom w:val="0"/>
                              <w:divBdr>
                                <w:top w:val="none" w:sz="0" w:space="0" w:color="auto"/>
                                <w:left w:val="none" w:sz="0" w:space="0" w:color="auto"/>
                                <w:bottom w:val="none" w:sz="0" w:space="0" w:color="auto"/>
                                <w:right w:val="none" w:sz="0" w:space="0" w:color="auto"/>
                              </w:divBdr>
                            </w:div>
                          </w:divsChild>
                        </w:div>
                        <w:div w:id="1838576857">
                          <w:marLeft w:val="0"/>
                          <w:marRight w:val="0"/>
                          <w:marTop w:val="0"/>
                          <w:marBottom w:val="0"/>
                          <w:divBdr>
                            <w:top w:val="none" w:sz="0" w:space="0" w:color="auto"/>
                            <w:left w:val="none" w:sz="0" w:space="0" w:color="auto"/>
                            <w:bottom w:val="none" w:sz="0" w:space="0" w:color="auto"/>
                            <w:right w:val="none" w:sz="0" w:space="0" w:color="auto"/>
                          </w:divBdr>
                          <w:divsChild>
                            <w:div w:id="837767252">
                              <w:marLeft w:val="0"/>
                              <w:marRight w:val="0"/>
                              <w:marTop w:val="0"/>
                              <w:marBottom w:val="0"/>
                              <w:divBdr>
                                <w:top w:val="none" w:sz="0" w:space="0" w:color="auto"/>
                                <w:left w:val="none" w:sz="0" w:space="0" w:color="auto"/>
                                <w:bottom w:val="none" w:sz="0" w:space="0" w:color="auto"/>
                                <w:right w:val="none" w:sz="0" w:space="0" w:color="auto"/>
                              </w:divBdr>
                            </w:div>
                            <w:div w:id="989023590">
                              <w:marLeft w:val="0"/>
                              <w:marRight w:val="0"/>
                              <w:marTop w:val="0"/>
                              <w:marBottom w:val="0"/>
                              <w:divBdr>
                                <w:top w:val="none" w:sz="0" w:space="0" w:color="auto"/>
                                <w:left w:val="none" w:sz="0" w:space="0" w:color="auto"/>
                                <w:bottom w:val="none" w:sz="0" w:space="0" w:color="auto"/>
                                <w:right w:val="none" w:sz="0" w:space="0" w:color="auto"/>
                              </w:divBdr>
                            </w:div>
                            <w:div w:id="1894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1551">
      <w:bodyDiv w:val="1"/>
      <w:marLeft w:val="0"/>
      <w:marRight w:val="0"/>
      <w:marTop w:val="0"/>
      <w:marBottom w:val="0"/>
      <w:divBdr>
        <w:top w:val="none" w:sz="0" w:space="0" w:color="auto"/>
        <w:left w:val="none" w:sz="0" w:space="0" w:color="auto"/>
        <w:bottom w:val="none" w:sz="0" w:space="0" w:color="auto"/>
        <w:right w:val="none" w:sz="0" w:space="0" w:color="auto"/>
      </w:divBdr>
    </w:div>
    <w:div w:id="1831629180">
      <w:bodyDiv w:val="1"/>
      <w:marLeft w:val="0"/>
      <w:marRight w:val="0"/>
      <w:marTop w:val="0"/>
      <w:marBottom w:val="0"/>
      <w:divBdr>
        <w:top w:val="none" w:sz="0" w:space="0" w:color="auto"/>
        <w:left w:val="none" w:sz="0" w:space="0" w:color="auto"/>
        <w:bottom w:val="none" w:sz="0" w:space="0" w:color="auto"/>
        <w:right w:val="none" w:sz="0" w:space="0" w:color="auto"/>
      </w:divBdr>
      <w:divsChild>
        <w:div w:id="732655093">
          <w:marLeft w:val="0"/>
          <w:marRight w:val="0"/>
          <w:marTop w:val="0"/>
          <w:marBottom w:val="0"/>
          <w:divBdr>
            <w:top w:val="single" w:sz="6" w:space="0" w:color="CCCCCC"/>
            <w:left w:val="none" w:sz="0" w:space="0" w:color="auto"/>
            <w:bottom w:val="none" w:sz="0" w:space="0" w:color="auto"/>
            <w:right w:val="none" w:sz="0" w:space="0" w:color="auto"/>
          </w:divBdr>
          <w:divsChild>
            <w:div w:id="50543801">
              <w:marLeft w:val="0"/>
              <w:marRight w:val="0"/>
              <w:marTop w:val="0"/>
              <w:marBottom w:val="0"/>
              <w:divBdr>
                <w:top w:val="none" w:sz="0" w:space="0" w:color="auto"/>
                <w:left w:val="none" w:sz="0" w:space="0" w:color="auto"/>
                <w:bottom w:val="none" w:sz="0" w:space="0" w:color="auto"/>
                <w:right w:val="none" w:sz="0" w:space="0" w:color="auto"/>
              </w:divBdr>
              <w:divsChild>
                <w:div w:id="1630278994">
                  <w:marLeft w:val="0"/>
                  <w:marRight w:val="0"/>
                  <w:marTop w:val="0"/>
                  <w:marBottom w:val="0"/>
                  <w:divBdr>
                    <w:top w:val="none" w:sz="0" w:space="0" w:color="auto"/>
                    <w:left w:val="none" w:sz="0" w:space="0" w:color="auto"/>
                    <w:bottom w:val="none" w:sz="0" w:space="0" w:color="auto"/>
                    <w:right w:val="none" w:sz="0" w:space="0" w:color="auto"/>
                  </w:divBdr>
                  <w:divsChild>
                    <w:div w:id="822964582">
                      <w:marLeft w:val="0"/>
                      <w:marRight w:val="0"/>
                      <w:marTop w:val="0"/>
                      <w:marBottom w:val="0"/>
                      <w:divBdr>
                        <w:top w:val="none" w:sz="0" w:space="0" w:color="auto"/>
                        <w:left w:val="none" w:sz="0" w:space="0" w:color="auto"/>
                        <w:bottom w:val="none" w:sz="0" w:space="0" w:color="auto"/>
                        <w:right w:val="none" w:sz="0" w:space="0" w:color="auto"/>
                      </w:divBdr>
                    </w:div>
                    <w:div w:id="1350717101">
                      <w:marLeft w:val="0"/>
                      <w:marRight w:val="0"/>
                      <w:marTop w:val="0"/>
                      <w:marBottom w:val="0"/>
                      <w:divBdr>
                        <w:top w:val="none" w:sz="0" w:space="0" w:color="auto"/>
                        <w:left w:val="none" w:sz="0" w:space="0" w:color="auto"/>
                        <w:bottom w:val="none" w:sz="0" w:space="0" w:color="auto"/>
                        <w:right w:val="none" w:sz="0" w:space="0" w:color="auto"/>
                      </w:divBdr>
                      <w:divsChild>
                        <w:div w:id="1680766163">
                          <w:marLeft w:val="0"/>
                          <w:marRight w:val="0"/>
                          <w:marTop w:val="0"/>
                          <w:marBottom w:val="0"/>
                          <w:divBdr>
                            <w:top w:val="none" w:sz="0" w:space="0" w:color="auto"/>
                            <w:left w:val="none" w:sz="0" w:space="0" w:color="auto"/>
                            <w:bottom w:val="none" w:sz="0" w:space="0" w:color="auto"/>
                            <w:right w:val="none" w:sz="0" w:space="0" w:color="auto"/>
                          </w:divBdr>
                          <w:divsChild>
                            <w:div w:id="116603307">
                              <w:marLeft w:val="0"/>
                              <w:marRight w:val="0"/>
                              <w:marTop w:val="0"/>
                              <w:marBottom w:val="0"/>
                              <w:divBdr>
                                <w:top w:val="none" w:sz="0" w:space="0" w:color="auto"/>
                                <w:left w:val="none" w:sz="0" w:space="0" w:color="auto"/>
                                <w:bottom w:val="none" w:sz="0" w:space="0" w:color="auto"/>
                                <w:right w:val="none" w:sz="0" w:space="0" w:color="auto"/>
                              </w:divBdr>
                            </w:div>
                          </w:divsChild>
                        </w:div>
                        <w:div w:id="138034739">
                          <w:marLeft w:val="0"/>
                          <w:marRight w:val="0"/>
                          <w:marTop w:val="0"/>
                          <w:marBottom w:val="0"/>
                          <w:divBdr>
                            <w:top w:val="none" w:sz="0" w:space="0" w:color="auto"/>
                            <w:left w:val="none" w:sz="0" w:space="0" w:color="auto"/>
                            <w:bottom w:val="none" w:sz="0" w:space="0" w:color="auto"/>
                            <w:right w:val="none" w:sz="0" w:space="0" w:color="auto"/>
                          </w:divBdr>
                          <w:divsChild>
                            <w:div w:id="1929774287">
                              <w:marLeft w:val="0"/>
                              <w:marRight w:val="0"/>
                              <w:marTop w:val="0"/>
                              <w:marBottom w:val="0"/>
                              <w:divBdr>
                                <w:top w:val="none" w:sz="0" w:space="0" w:color="auto"/>
                                <w:left w:val="none" w:sz="0" w:space="0" w:color="auto"/>
                                <w:bottom w:val="none" w:sz="0" w:space="0" w:color="auto"/>
                                <w:right w:val="none" w:sz="0" w:space="0" w:color="auto"/>
                              </w:divBdr>
                            </w:div>
                            <w:div w:id="198130767">
                              <w:marLeft w:val="0"/>
                              <w:marRight w:val="0"/>
                              <w:marTop w:val="0"/>
                              <w:marBottom w:val="0"/>
                              <w:divBdr>
                                <w:top w:val="none" w:sz="0" w:space="0" w:color="auto"/>
                                <w:left w:val="none" w:sz="0" w:space="0" w:color="auto"/>
                                <w:bottom w:val="none" w:sz="0" w:space="0" w:color="auto"/>
                                <w:right w:val="none" w:sz="0" w:space="0" w:color="auto"/>
                              </w:divBdr>
                            </w:div>
                            <w:div w:id="11526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107103">
      <w:bodyDiv w:val="1"/>
      <w:marLeft w:val="0"/>
      <w:marRight w:val="0"/>
      <w:marTop w:val="0"/>
      <w:marBottom w:val="0"/>
      <w:divBdr>
        <w:top w:val="none" w:sz="0" w:space="0" w:color="auto"/>
        <w:left w:val="none" w:sz="0" w:space="0" w:color="auto"/>
        <w:bottom w:val="none" w:sz="0" w:space="0" w:color="auto"/>
        <w:right w:val="none" w:sz="0" w:space="0" w:color="auto"/>
      </w:divBdr>
      <w:divsChild>
        <w:div w:id="2079210626">
          <w:marLeft w:val="456"/>
          <w:marRight w:val="456"/>
          <w:marTop w:val="480"/>
          <w:marBottom w:val="240"/>
          <w:divBdr>
            <w:top w:val="none" w:sz="0" w:space="0" w:color="auto"/>
            <w:left w:val="none" w:sz="0" w:space="0" w:color="auto"/>
            <w:bottom w:val="none" w:sz="0" w:space="0" w:color="auto"/>
            <w:right w:val="none" w:sz="0" w:space="0" w:color="auto"/>
          </w:divBdr>
        </w:div>
      </w:divsChild>
    </w:div>
    <w:div w:id="1897860234">
      <w:bodyDiv w:val="1"/>
      <w:marLeft w:val="0"/>
      <w:marRight w:val="0"/>
      <w:marTop w:val="0"/>
      <w:marBottom w:val="0"/>
      <w:divBdr>
        <w:top w:val="none" w:sz="0" w:space="0" w:color="auto"/>
        <w:left w:val="none" w:sz="0" w:space="0" w:color="auto"/>
        <w:bottom w:val="none" w:sz="0" w:space="0" w:color="auto"/>
        <w:right w:val="none" w:sz="0" w:space="0" w:color="auto"/>
      </w:divBdr>
      <w:divsChild>
        <w:div w:id="2016489865">
          <w:marLeft w:val="0"/>
          <w:marRight w:val="0"/>
          <w:marTop w:val="0"/>
          <w:marBottom w:val="0"/>
          <w:divBdr>
            <w:top w:val="single" w:sz="6" w:space="0" w:color="CCCCCC"/>
            <w:left w:val="none" w:sz="0" w:space="0" w:color="auto"/>
            <w:bottom w:val="none" w:sz="0" w:space="0" w:color="auto"/>
            <w:right w:val="none" w:sz="0" w:space="0" w:color="auto"/>
          </w:divBdr>
          <w:divsChild>
            <w:div w:id="159584117">
              <w:marLeft w:val="0"/>
              <w:marRight w:val="0"/>
              <w:marTop w:val="0"/>
              <w:marBottom w:val="0"/>
              <w:divBdr>
                <w:top w:val="none" w:sz="0" w:space="0" w:color="auto"/>
                <w:left w:val="none" w:sz="0" w:space="0" w:color="auto"/>
                <w:bottom w:val="none" w:sz="0" w:space="0" w:color="auto"/>
                <w:right w:val="none" w:sz="0" w:space="0" w:color="auto"/>
              </w:divBdr>
              <w:divsChild>
                <w:div w:id="1498426628">
                  <w:marLeft w:val="0"/>
                  <w:marRight w:val="0"/>
                  <w:marTop w:val="0"/>
                  <w:marBottom w:val="0"/>
                  <w:divBdr>
                    <w:top w:val="none" w:sz="0" w:space="0" w:color="auto"/>
                    <w:left w:val="none" w:sz="0" w:space="0" w:color="auto"/>
                    <w:bottom w:val="none" w:sz="0" w:space="0" w:color="auto"/>
                    <w:right w:val="none" w:sz="0" w:space="0" w:color="auto"/>
                  </w:divBdr>
                  <w:divsChild>
                    <w:div w:id="1191993967">
                      <w:marLeft w:val="0"/>
                      <w:marRight w:val="0"/>
                      <w:marTop w:val="0"/>
                      <w:marBottom w:val="0"/>
                      <w:divBdr>
                        <w:top w:val="none" w:sz="0" w:space="0" w:color="auto"/>
                        <w:left w:val="none" w:sz="0" w:space="0" w:color="auto"/>
                        <w:bottom w:val="none" w:sz="0" w:space="0" w:color="auto"/>
                        <w:right w:val="none" w:sz="0" w:space="0" w:color="auto"/>
                      </w:divBdr>
                    </w:div>
                    <w:div w:id="106778942">
                      <w:marLeft w:val="0"/>
                      <w:marRight w:val="0"/>
                      <w:marTop w:val="0"/>
                      <w:marBottom w:val="0"/>
                      <w:divBdr>
                        <w:top w:val="none" w:sz="0" w:space="0" w:color="auto"/>
                        <w:left w:val="none" w:sz="0" w:space="0" w:color="auto"/>
                        <w:bottom w:val="none" w:sz="0" w:space="0" w:color="auto"/>
                        <w:right w:val="none" w:sz="0" w:space="0" w:color="auto"/>
                      </w:divBdr>
                      <w:divsChild>
                        <w:div w:id="1544252743">
                          <w:marLeft w:val="0"/>
                          <w:marRight w:val="0"/>
                          <w:marTop w:val="0"/>
                          <w:marBottom w:val="0"/>
                          <w:divBdr>
                            <w:top w:val="none" w:sz="0" w:space="0" w:color="auto"/>
                            <w:left w:val="none" w:sz="0" w:space="0" w:color="auto"/>
                            <w:bottom w:val="none" w:sz="0" w:space="0" w:color="auto"/>
                            <w:right w:val="none" w:sz="0" w:space="0" w:color="auto"/>
                          </w:divBdr>
                          <w:divsChild>
                            <w:div w:id="1592079439">
                              <w:marLeft w:val="0"/>
                              <w:marRight w:val="0"/>
                              <w:marTop w:val="0"/>
                              <w:marBottom w:val="0"/>
                              <w:divBdr>
                                <w:top w:val="none" w:sz="0" w:space="0" w:color="auto"/>
                                <w:left w:val="none" w:sz="0" w:space="0" w:color="auto"/>
                                <w:bottom w:val="none" w:sz="0" w:space="0" w:color="auto"/>
                                <w:right w:val="none" w:sz="0" w:space="0" w:color="auto"/>
                              </w:divBdr>
                            </w:div>
                          </w:divsChild>
                        </w:div>
                        <w:div w:id="197011639">
                          <w:marLeft w:val="0"/>
                          <w:marRight w:val="0"/>
                          <w:marTop w:val="0"/>
                          <w:marBottom w:val="0"/>
                          <w:divBdr>
                            <w:top w:val="none" w:sz="0" w:space="0" w:color="auto"/>
                            <w:left w:val="none" w:sz="0" w:space="0" w:color="auto"/>
                            <w:bottom w:val="none" w:sz="0" w:space="0" w:color="auto"/>
                            <w:right w:val="none" w:sz="0" w:space="0" w:color="auto"/>
                          </w:divBdr>
                          <w:divsChild>
                            <w:div w:id="1808089058">
                              <w:marLeft w:val="0"/>
                              <w:marRight w:val="0"/>
                              <w:marTop w:val="0"/>
                              <w:marBottom w:val="0"/>
                              <w:divBdr>
                                <w:top w:val="none" w:sz="0" w:space="0" w:color="auto"/>
                                <w:left w:val="none" w:sz="0" w:space="0" w:color="auto"/>
                                <w:bottom w:val="none" w:sz="0" w:space="0" w:color="auto"/>
                                <w:right w:val="none" w:sz="0" w:space="0" w:color="auto"/>
                              </w:divBdr>
                            </w:div>
                            <w:div w:id="1253203068">
                              <w:marLeft w:val="0"/>
                              <w:marRight w:val="0"/>
                              <w:marTop w:val="0"/>
                              <w:marBottom w:val="0"/>
                              <w:divBdr>
                                <w:top w:val="none" w:sz="0" w:space="0" w:color="auto"/>
                                <w:left w:val="none" w:sz="0" w:space="0" w:color="auto"/>
                                <w:bottom w:val="none" w:sz="0" w:space="0" w:color="auto"/>
                                <w:right w:val="none" w:sz="0" w:space="0" w:color="auto"/>
                              </w:divBdr>
                            </w:div>
                            <w:div w:id="6655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74952">
      <w:bodyDiv w:val="1"/>
      <w:marLeft w:val="0"/>
      <w:marRight w:val="0"/>
      <w:marTop w:val="0"/>
      <w:marBottom w:val="0"/>
      <w:divBdr>
        <w:top w:val="none" w:sz="0" w:space="0" w:color="auto"/>
        <w:left w:val="none" w:sz="0" w:space="0" w:color="auto"/>
        <w:bottom w:val="none" w:sz="0" w:space="0" w:color="auto"/>
        <w:right w:val="none" w:sz="0" w:space="0" w:color="auto"/>
      </w:divBdr>
    </w:div>
    <w:div w:id="1945336784">
      <w:bodyDiv w:val="1"/>
      <w:marLeft w:val="0"/>
      <w:marRight w:val="0"/>
      <w:marTop w:val="0"/>
      <w:marBottom w:val="0"/>
      <w:divBdr>
        <w:top w:val="none" w:sz="0" w:space="0" w:color="auto"/>
        <w:left w:val="none" w:sz="0" w:space="0" w:color="auto"/>
        <w:bottom w:val="none" w:sz="0" w:space="0" w:color="auto"/>
        <w:right w:val="none" w:sz="0" w:space="0" w:color="auto"/>
      </w:divBdr>
    </w:div>
    <w:div w:id="2067293698">
      <w:bodyDiv w:val="1"/>
      <w:marLeft w:val="0"/>
      <w:marRight w:val="0"/>
      <w:marTop w:val="0"/>
      <w:marBottom w:val="0"/>
      <w:divBdr>
        <w:top w:val="none" w:sz="0" w:space="0" w:color="auto"/>
        <w:left w:val="none" w:sz="0" w:space="0" w:color="auto"/>
        <w:bottom w:val="none" w:sz="0" w:space="0" w:color="auto"/>
        <w:right w:val="none" w:sz="0" w:space="0" w:color="auto"/>
      </w:divBdr>
      <w:divsChild>
        <w:div w:id="1611621713">
          <w:marLeft w:val="456"/>
          <w:marRight w:val="456"/>
          <w:marTop w:val="3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edu/read/12910/chapter/3"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9</Pages>
  <Words>4847</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Neely, Ginger J - (gjneely)</dc:creator>
  <cp:keywords/>
  <dc:description/>
  <cp:lastModifiedBy>Neely, Ginger J - (gjneely)</cp:lastModifiedBy>
  <cp:revision>41</cp:revision>
  <cp:lastPrinted>2017-08-23T22:38:00Z</cp:lastPrinted>
  <dcterms:created xsi:type="dcterms:W3CDTF">2017-08-23T22:34:00Z</dcterms:created>
  <dcterms:modified xsi:type="dcterms:W3CDTF">2017-09-08T18:05:00Z</dcterms:modified>
</cp:coreProperties>
</file>