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6448" w14:textId="0AA0FEBA" w:rsidR="00411E7C" w:rsidRDefault="00411E7C" w:rsidP="00411E7C">
      <w:pPr>
        <w:pStyle w:val="BlockText"/>
        <w:ind w:left="0"/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Instructions: </w:t>
      </w:r>
      <w:r w:rsidRPr="00411E7C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When a project involves medical procedures for which the Principal Investigator is not licensed to conduct, a Responsible Physician must be appointed. </w:t>
      </w:r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This completed form </w:t>
      </w:r>
      <w:r w:rsidR="009F008E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can</w:t>
      </w:r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be uploaded to </w:t>
      </w:r>
      <w:proofErr w:type="spellStart"/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eIRB</w:t>
      </w:r>
      <w:proofErr w:type="spellEnd"/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as an </w:t>
      </w:r>
      <w:r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“</w:t>
      </w:r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Institutional Approval.</w:t>
      </w:r>
      <w:r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”</w:t>
      </w:r>
      <w:r w:rsidRPr="00411E7C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</w:t>
      </w:r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Note, the </w:t>
      </w:r>
      <w:r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Responsible Physician</w:t>
      </w:r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providing attestation on this form must be the same </w:t>
      </w:r>
      <w:r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Responsible Physician</w:t>
      </w:r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listed in </w:t>
      </w:r>
      <w:proofErr w:type="spellStart"/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eIRB</w:t>
      </w:r>
      <w:proofErr w:type="spellEnd"/>
      <w:r w:rsidRPr="00E676E7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for this protocol.</w:t>
      </w:r>
    </w:p>
    <w:p w14:paraId="27045A9C" w14:textId="77777777" w:rsidR="006E7F19" w:rsidRDefault="006E7F19" w:rsidP="00411E7C">
      <w:pPr>
        <w:pStyle w:val="BlockText"/>
        <w:ind w:left="0"/>
        <w:rPr>
          <w:rFonts w:asciiTheme="minorHAnsi" w:eastAsiaTheme="minorHAnsi" w:hAnsiTheme="minorHAnsi" w:cstheme="minorBidi"/>
          <w:b/>
          <w:i w:val="0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3"/>
      </w:tblGrid>
      <w:tr w:rsidR="00411E7C" w:rsidRPr="00E21B81" w14:paraId="653844EF" w14:textId="77777777" w:rsidTr="009F008E">
        <w:trPr>
          <w:trHeight w:val="262"/>
        </w:trPr>
        <w:tc>
          <w:tcPr>
            <w:tcW w:w="9283" w:type="dxa"/>
          </w:tcPr>
          <w:p w14:paraId="687ED82E" w14:textId="77777777" w:rsidR="00411E7C" w:rsidRPr="00E21B81" w:rsidRDefault="00411E7C" w:rsidP="00E676E7">
            <w:pPr>
              <w:spacing w:after="0" w:line="240" w:lineRule="auto"/>
            </w:pPr>
            <w:r w:rsidRPr="00E676E7">
              <w:rPr>
                <w:b/>
                <w:bCs/>
              </w:rPr>
              <w:t>Protocol Title:</w:t>
            </w:r>
            <w:r>
              <w:t xml:space="preserve">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</w:p>
        </w:tc>
      </w:tr>
      <w:tr w:rsidR="00411E7C" w:rsidRPr="00E21B81" w14:paraId="783FE596" w14:textId="77777777" w:rsidTr="009F008E">
        <w:trPr>
          <w:trHeight w:val="245"/>
        </w:trPr>
        <w:tc>
          <w:tcPr>
            <w:tcW w:w="9283" w:type="dxa"/>
          </w:tcPr>
          <w:p w14:paraId="3AB97811" w14:textId="77777777" w:rsidR="00411E7C" w:rsidRDefault="00411E7C">
            <w:pPr>
              <w:spacing w:after="0" w:line="240" w:lineRule="auto"/>
            </w:pPr>
            <w:r w:rsidRPr="00E676E7">
              <w:rPr>
                <w:b/>
                <w:bCs/>
              </w:rPr>
              <w:t xml:space="preserve">Principal Investigator Name: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  <w:r w:rsidRPr="00E21B8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="0076739E">
              <w:fldChar w:fldCharType="separate"/>
            </w:r>
            <w:r w:rsidRPr="00E21B81">
              <w:fldChar w:fldCharType="end"/>
            </w:r>
          </w:p>
        </w:tc>
      </w:tr>
      <w:tr w:rsidR="00411E7C" w:rsidRPr="00E21B81" w14:paraId="29ED19A9" w14:textId="77777777" w:rsidTr="009F008E">
        <w:trPr>
          <w:trHeight w:val="262"/>
        </w:trPr>
        <w:tc>
          <w:tcPr>
            <w:tcW w:w="9283" w:type="dxa"/>
          </w:tcPr>
          <w:p w14:paraId="46579B49" w14:textId="36ADE4E5" w:rsidR="00411E7C" w:rsidRDefault="00411E7C">
            <w:pPr>
              <w:spacing w:after="0" w:line="240" w:lineRule="auto"/>
            </w:pPr>
            <w:r>
              <w:rPr>
                <w:b/>
                <w:bCs/>
              </w:rPr>
              <w:t>Responsible Physician</w:t>
            </w:r>
            <w:r w:rsidRPr="00E676E7">
              <w:rPr>
                <w:b/>
                <w:bCs/>
              </w:rPr>
              <w:t xml:space="preserve"> Name:</w:t>
            </w:r>
            <w:r>
              <w:t xml:space="preserve">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</w:p>
        </w:tc>
      </w:tr>
    </w:tbl>
    <w:p w14:paraId="45829289" w14:textId="24E2BB66" w:rsidR="004A3B77" w:rsidRDefault="004A3B77" w:rsidP="009F008E">
      <w:pPr>
        <w:pStyle w:val="BlockText"/>
        <w:spacing w:before="0"/>
        <w:ind w:left="0"/>
        <w:rPr>
          <w:rFonts w:asciiTheme="minorHAnsi" w:hAnsiTheme="minorHAnsi" w:cstheme="minorBidi"/>
          <w:b/>
          <w:bCs/>
          <w:sz w:val="28"/>
          <w:szCs w:val="28"/>
        </w:rPr>
      </w:pPr>
    </w:p>
    <w:p w14:paraId="3F8BFA62" w14:textId="6CCE1AB9" w:rsidR="006D122C" w:rsidRDefault="009A020B">
      <w:pPr>
        <w:spacing w:after="0"/>
      </w:pPr>
      <w:r>
        <w:t xml:space="preserve">This protocol involves medical procedures for which the Principal Investigator is not licensed to conduct.  </w:t>
      </w:r>
      <w:r w:rsidR="00CF33E5">
        <w:t xml:space="preserve">I am the </w:t>
      </w:r>
      <w:r>
        <w:t>Responsible Physician</w:t>
      </w:r>
      <w:r w:rsidR="008F2FCC">
        <w:t xml:space="preserve"> for the </w:t>
      </w:r>
      <w:r w:rsidR="00CF33E5">
        <w:t>Principal Investigator</w:t>
      </w:r>
      <w:r w:rsidR="008F2FCC">
        <w:t xml:space="preserve"> </w:t>
      </w:r>
      <w:r w:rsidR="00CF33E5">
        <w:t>submitting this protocol. By my signature, I certify</w:t>
      </w:r>
      <w:r w:rsidR="006D122C">
        <w:t>:</w:t>
      </w:r>
    </w:p>
    <w:p w14:paraId="3CC8C934" w14:textId="77777777" w:rsidR="006D122C" w:rsidRDefault="006D122C" w:rsidP="008F2FCC">
      <w:pPr>
        <w:spacing w:after="0"/>
      </w:pPr>
    </w:p>
    <w:p w14:paraId="0A68BDA7" w14:textId="3DEF9A5F" w:rsidR="008F2FCC" w:rsidRPr="009A020B" w:rsidRDefault="008F2FCC" w:rsidP="009A020B">
      <w:pPr>
        <w:pStyle w:val="ListParagraph"/>
        <w:numPr>
          <w:ilvl w:val="0"/>
          <w:numId w:val="36"/>
        </w:numPr>
        <w:rPr>
          <w:rFonts w:cstheme="minorHAnsi"/>
          <w:b/>
          <w:sz w:val="28"/>
          <w:szCs w:val="28"/>
        </w:rPr>
      </w:pPr>
      <w:r w:rsidRPr="006D122C">
        <w:rPr>
          <w:rFonts w:asciiTheme="minorHAnsi" w:hAnsiTheme="minorHAnsi" w:cstheme="minorHAnsi"/>
          <w:sz w:val="22"/>
          <w:szCs w:val="22"/>
        </w:rPr>
        <w:t xml:space="preserve">I </w:t>
      </w:r>
      <w:r w:rsidR="009A020B" w:rsidRPr="009A020B">
        <w:rPr>
          <w:rFonts w:asciiTheme="minorHAnsi" w:hAnsiTheme="minorHAnsi" w:cstheme="minorHAnsi"/>
          <w:sz w:val="22"/>
          <w:szCs w:val="22"/>
        </w:rPr>
        <w:t>am a physician licensed by the State of Arizona</w:t>
      </w:r>
      <w:r w:rsidR="009A020B">
        <w:rPr>
          <w:rFonts w:asciiTheme="minorHAnsi" w:hAnsiTheme="minorHAnsi" w:cstheme="minorHAnsi"/>
          <w:sz w:val="22"/>
          <w:szCs w:val="22"/>
        </w:rPr>
        <w:t>.</w:t>
      </w:r>
    </w:p>
    <w:p w14:paraId="2C0210B5" w14:textId="23C818D6" w:rsidR="009A020B" w:rsidRPr="009A020B" w:rsidRDefault="009A020B" w:rsidP="00991C7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9A020B">
        <w:rPr>
          <w:rFonts w:asciiTheme="minorHAnsi" w:hAnsiTheme="minorHAnsi" w:cstheme="minorHAnsi"/>
          <w:sz w:val="22"/>
          <w:szCs w:val="22"/>
        </w:rPr>
        <w:t>I will be responsible for ensuring that all procedures that are part of this project</w:t>
      </w:r>
      <w:r w:rsidR="00B96C57">
        <w:rPr>
          <w:rFonts w:asciiTheme="minorHAnsi" w:hAnsiTheme="minorHAnsi" w:cstheme="minorHAnsi"/>
          <w:sz w:val="22"/>
          <w:szCs w:val="22"/>
        </w:rPr>
        <w:t>,</w:t>
      </w:r>
      <w:r w:rsidRPr="009A020B">
        <w:rPr>
          <w:rFonts w:asciiTheme="minorHAnsi" w:hAnsiTheme="minorHAnsi" w:cstheme="minorHAnsi"/>
          <w:sz w:val="22"/>
          <w:szCs w:val="22"/>
        </w:rPr>
        <w:t xml:space="preserve"> and that require the attendance of a licensed physician</w:t>
      </w:r>
      <w:r w:rsidR="00B96C57">
        <w:rPr>
          <w:rFonts w:asciiTheme="minorHAnsi" w:hAnsiTheme="minorHAnsi" w:cstheme="minorHAnsi"/>
          <w:sz w:val="22"/>
          <w:szCs w:val="22"/>
        </w:rPr>
        <w:t>,</w:t>
      </w:r>
      <w:r w:rsidRPr="009A020B">
        <w:rPr>
          <w:rFonts w:asciiTheme="minorHAnsi" w:hAnsiTheme="minorHAnsi" w:cstheme="minorHAnsi"/>
          <w:sz w:val="22"/>
          <w:szCs w:val="22"/>
        </w:rPr>
        <w:t xml:space="preserve"> will have a suitable physician present during the procedures.</w:t>
      </w:r>
    </w:p>
    <w:p w14:paraId="36EFA26B" w14:textId="379F9E1F" w:rsidR="009A020B" w:rsidRDefault="5BA6C6E2" w:rsidP="5BA6C6E2">
      <w:pPr>
        <w:pStyle w:val="ListParagraph"/>
        <w:numPr>
          <w:ilvl w:val="0"/>
          <w:numId w:val="36"/>
        </w:numPr>
        <w:rPr>
          <w:rFonts w:asciiTheme="minorHAnsi" w:hAnsiTheme="minorHAnsi" w:cstheme="minorBidi"/>
          <w:sz w:val="22"/>
          <w:szCs w:val="22"/>
        </w:rPr>
      </w:pPr>
      <w:r w:rsidRPr="5BA6C6E2">
        <w:rPr>
          <w:rFonts w:asciiTheme="minorHAnsi" w:hAnsiTheme="minorHAnsi" w:cstheme="minorBidi"/>
          <w:sz w:val="22"/>
          <w:szCs w:val="22"/>
        </w:rPr>
        <w:t xml:space="preserve">I will inform the IRB before any procedures are conducted if I am unable to attend the procedures.  </w:t>
      </w:r>
    </w:p>
    <w:p w14:paraId="44B0037E" w14:textId="060F824B" w:rsidR="00283B28" w:rsidRDefault="0076739E" w:rsidP="008F2FC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pict w14:anchorId="1C062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132A6F0-C33B-4578-912E-C17264913AE1}" provid="{00000000-0000-0000-0000-000000000000}" o:suggestedsigner2="Responsible Physician Signature" issignatureline="t"/>
          </v:shape>
        </w:pict>
      </w:r>
    </w:p>
    <w:p w14:paraId="4E748EA8" w14:textId="2394917C" w:rsidR="00DB669A" w:rsidRDefault="00DB669A" w:rsidP="00CF33E5">
      <w:pPr>
        <w:pStyle w:val="Default"/>
        <w:rPr>
          <w:rFonts w:asciiTheme="minorHAnsi" w:hAnsiTheme="minorHAnsi" w:cstheme="minorHAnsi"/>
          <w:iCs/>
          <w:color w:val="auto"/>
        </w:rPr>
      </w:pPr>
    </w:p>
    <w:p w14:paraId="159DFAB2" w14:textId="77777777" w:rsidR="00CF33E5" w:rsidRPr="00EC322A" w:rsidRDefault="00CF33E5">
      <w:pPr>
        <w:pStyle w:val="Default"/>
        <w:rPr>
          <w:rFonts w:asciiTheme="minorHAnsi" w:hAnsiTheme="minorHAnsi" w:cstheme="minorHAnsi"/>
          <w:iCs/>
          <w:color w:val="auto"/>
        </w:rPr>
      </w:pPr>
    </w:p>
    <w:sectPr w:rsidR="00CF33E5" w:rsidRPr="00EC322A" w:rsidSect="00D23E9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F158" w14:textId="77777777" w:rsidR="0076739E" w:rsidRDefault="0076739E" w:rsidP="001E1216">
      <w:pPr>
        <w:spacing w:after="0" w:line="240" w:lineRule="auto"/>
      </w:pPr>
      <w:r>
        <w:separator/>
      </w:r>
    </w:p>
  </w:endnote>
  <w:endnote w:type="continuationSeparator" w:id="0">
    <w:p w14:paraId="4D95DE96" w14:textId="77777777" w:rsidR="0076739E" w:rsidRDefault="0076739E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FB0" w14:textId="042BFCC6" w:rsidR="001B2F31" w:rsidRDefault="001B2F31" w:rsidP="001B2F31">
    <w:pPr>
      <w:pStyle w:val="Footer"/>
      <w:tabs>
        <w:tab w:val="left" w:pos="1015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75BF2D" wp14:editId="55A493B6">
              <wp:simplePos x="0" y="0"/>
              <wp:positionH relativeFrom="margin">
                <wp:align>left</wp:align>
              </wp:positionH>
              <wp:positionV relativeFrom="paragraph">
                <wp:posOffset>-142528</wp:posOffset>
              </wp:positionV>
              <wp:extent cx="2118360" cy="1404620"/>
              <wp:effectExtent l="0" t="0" r="1524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51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08049" w14:textId="7E90848C" w:rsidR="001B2F31" w:rsidRPr="001B2F31" w:rsidRDefault="001B2F31" w:rsidP="001B2F3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1B2F31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1741204B" w14:textId="45332679" w:rsidR="001B2F31" w:rsidRPr="001B2F31" w:rsidRDefault="00B96C57" w:rsidP="001B2F3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Responsible Physician</w:t>
                          </w:r>
                          <w:r w:rsidR="001B2F31" w:rsidRPr="001B2F31">
                            <w:rPr>
                              <w:sz w:val="16"/>
                              <w:szCs w:val="16"/>
                            </w:rPr>
                            <w:t xml:space="preserve"> Attestation</w:t>
                          </w:r>
                          <w:r w:rsidR="001B2F3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F008E">
                            <w:rPr>
                              <w:sz w:val="16"/>
                              <w:szCs w:val="16"/>
                            </w:rPr>
                            <w:t>v2021-0</w:t>
                          </w:r>
                          <w:r w:rsidR="006D70D7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5B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1.2pt;width:166.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">
              <v:stroke dashstyle="3 1"/>
              <v:textbox style="mso-fit-shape-to-text:t">
                <w:txbxContent>
                  <w:p w14:paraId="3D008049" w14:textId="7E90848C" w:rsidR="001B2F31" w:rsidRPr="001B2F31" w:rsidRDefault="001B2F31" w:rsidP="001B2F3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1B2F31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1741204B" w14:textId="45332679" w:rsidR="001B2F31" w:rsidRPr="001B2F31" w:rsidRDefault="00B96C57" w:rsidP="001B2F3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Responsible Physician</w:t>
                    </w:r>
                    <w:r w:rsidR="001B2F31" w:rsidRPr="001B2F31">
                      <w:rPr>
                        <w:sz w:val="16"/>
                        <w:szCs w:val="16"/>
                      </w:rPr>
                      <w:t xml:space="preserve"> Attestation</w:t>
                    </w:r>
                    <w:r w:rsidR="001B2F31">
                      <w:rPr>
                        <w:sz w:val="16"/>
                        <w:szCs w:val="16"/>
                      </w:rPr>
                      <w:t xml:space="preserve"> </w:t>
                    </w:r>
                    <w:r w:rsidR="009F008E">
                      <w:rPr>
                        <w:sz w:val="16"/>
                        <w:szCs w:val="16"/>
                      </w:rPr>
                      <w:t>v2021-0</w:t>
                    </w:r>
                    <w:r w:rsidR="006D70D7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58E00" wp14:editId="7C77B879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379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D2028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2275CB9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NAME OF GUIDANCE</w:t>
                          </w:r>
                        </w:p>
                        <w:p w14:paraId="4B1CF5E8" w14:textId="77777777" w:rsidR="001B2F31" w:rsidRDefault="001B2F31" w:rsidP="001B2F31"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8E00" id="Text Box 3" o:spid="_x0000_s1027" type="#_x0000_t202" style="position:absolute;left:0;text-align:left;margin-left:68pt;margin-top:737pt;width:140.5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">
              <v:stroke dashstyle="dash"/>
              <v:textbox>
                <w:txbxContent>
                  <w:p w14:paraId="24DD2028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95ABA">
                      <w:rPr>
                        <w:rFonts w:ascii="Calibri" w:hAnsi="Calibri"/>
                        <w:sz w:val="16"/>
                        <w:szCs w:val="16"/>
                      </w:rPr>
                      <w:t>HSPP Use Only:</w:t>
                    </w:r>
                  </w:p>
                  <w:p w14:paraId="52275CB9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NAME OF GUIDANCE</w:t>
                    </w:r>
                  </w:p>
                  <w:p w14:paraId="4B1CF5E8" w14:textId="77777777" w:rsidR="001B2F31" w:rsidRDefault="001B2F31" w:rsidP="001B2F31"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58E00" wp14:editId="5C382E1D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379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824E4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2E8C257C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NAME OF GUIDANCE</w:t>
                          </w:r>
                        </w:p>
                        <w:p w14:paraId="5186CAC1" w14:textId="77777777" w:rsidR="001B2F31" w:rsidRDefault="001B2F31" w:rsidP="001B2F31"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8E00" id="_x0000_s1028" type="#_x0000_t202" style="position:absolute;left:0;text-align:left;margin-left:68pt;margin-top:737pt;width:140.5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">
              <v:stroke dashstyle="dash"/>
              <v:textbox>
                <w:txbxContent>
                  <w:p w14:paraId="765824E4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95ABA">
                      <w:rPr>
                        <w:rFonts w:ascii="Calibri" w:hAnsi="Calibri"/>
                        <w:sz w:val="16"/>
                        <w:szCs w:val="16"/>
                      </w:rPr>
                      <w:t>HSPP Use Only:</w:t>
                    </w:r>
                  </w:p>
                  <w:p w14:paraId="2E8C257C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NAME OF GUIDANCE</w:t>
                    </w:r>
                  </w:p>
                  <w:p w14:paraId="5186CAC1" w14:textId="77777777" w:rsidR="001B2F31" w:rsidRDefault="001B2F31" w:rsidP="001B2F31"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5807" w14:textId="77777777" w:rsidR="0076739E" w:rsidRDefault="0076739E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5BD2CA0B" w14:textId="77777777" w:rsidR="0076739E" w:rsidRDefault="0076739E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784" w14:textId="4DA1D1EC" w:rsidR="00D60A2A" w:rsidRPr="009F008E" w:rsidRDefault="00D60A2A" w:rsidP="009F008E">
    <w:pPr>
      <w:pStyle w:val="BlockText"/>
      <w:ind w:left="0"/>
      <w:jc w:val="center"/>
      <w:rPr>
        <w:rFonts w:cstheme="minorHAnsi"/>
        <w:sz w:val="34"/>
        <w:szCs w:val="34"/>
      </w:rPr>
    </w:pPr>
    <w:r w:rsidRPr="009F008E">
      <w:rPr>
        <w:rFonts w:cstheme="minorHAnsi"/>
        <w:noProof/>
        <w:sz w:val="34"/>
        <w:szCs w:val="34"/>
      </w:rPr>
      <w:drawing>
        <wp:anchor distT="0" distB="0" distL="114300" distR="114300" simplePos="0" relativeHeight="251662336" behindDoc="1" locked="0" layoutInCell="1" allowOverlap="1" wp14:anchorId="02ADFD0D" wp14:editId="5CD33FF8">
          <wp:simplePos x="0" y="0"/>
          <wp:positionH relativeFrom="margin">
            <wp:align>left</wp:align>
          </wp:positionH>
          <wp:positionV relativeFrom="paragraph">
            <wp:posOffset>88900</wp:posOffset>
          </wp:positionV>
          <wp:extent cx="2324735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E7C" w:rsidRPr="009F008E">
      <w:rPr>
        <w:rFonts w:asciiTheme="minorHAnsi" w:hAnsiTheme="minorHAnsi" w:cstheme="minorHAnsi"/>
        <w:b/>
        <w:i w:val="0"/>
        <w:iCs/>
        <w:sz w:val="34"/>
        <w:szCs w:val="34"/>
        <w:lang w:val="en-US"/>
      </w:rPr>
      <w:t>Responsible Physician Attestation for Human Subjects Research</w:t>
    </w:r>
  </w:p>
  <w:p w14:paraId="2C0292FC" w14:textId="77777777" w:rsidR="00D60A2A" w:rsidRDefault="00D60A2A" w:rsidP="001E12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57F"/>
    <w:multiLevelType w:val="hybridMultilevel"/>
    <w:tmpl w:val="EB4691B4"/>
    <w:lvl w:ilvl="0" w:tplc="A226F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A334708"/>
    <w:multiLevelType w:val="hybridMultilevel"/>
    <w:tmpl w:val="B7BACE8C"/>
    <w:lvl w:ilvl="0" w:tplc="6BCE4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AB0528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B2A4E7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2566AA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3B12B02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3E6ABB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4BA66C7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0AA80A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A920BBB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92C8A"/>
    <w:multiLevelType w:val="hybridMultilevel"/>
    <w:tmpl w:val="C7801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13890"/>
    <w:multiLevelType w:val="hybridMultilevel"/>
    <w:tmpl w:val="81E6F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74711"/>
    <w:multiLevelType w:val="hybridMultilevel"/>
    <w:tmpl w:val="21EA663C"/>
    <w:lvl w:ilvl="0" w:tplc="427E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E7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0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AE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2C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8B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82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E0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3008"/>
    <w:multiLevelType w:val="hybridMultilevel"/>
    <w:tmpl w:val="0B5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15578"/>
    <w:multiLevelType w:val="hybridMultilevel"/>
    <w:tmpl w:val="7616B4C2"/>
    <w:lvl w:ilvl="0" w:tplc="C846A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61C3F"/>
    <w:multiLevelType w:val="hybridMultilevel"/>
    <w:tmpl w:val="8D6E2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08581E"/>
    <w:multiLevelType w:val="multilevel"/>
    <w:tmpl w:val="1D0A575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04A35"/>
    <w:multiLevelType w:val="hybridMultilevel"/>
    <w:tmpl w:val="69685862"/>
    <w:lvl w:ilvl="0" w:tplc="42727DF2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57779"/>
    <w:multiLevelType w:val="hybridMultilevel"/>
    <w:tmpl w:val="950445CA"/>
    <w:lvl w:ilvl="0" w:tplc="E778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5"/>
  </w:num>
  <w:num w:numId="5">
    <w:abstractNumId w:val="3"/>
  </w:num>
  <w:num w:numId="6">
    <w:abstractNumId w:val="20"/>
  </w:num>
  <w:num w:numId="7">
    <w:abstractNumId w:val="5"/>
  </w:num>
  <w:num w:numId="8">
    <w:abstractNumId w:val="20"/>
  </w:num>
  <w:num w:numId="9">
    <w:abstractNumId w:val="20"/>
  </w:num>
  <w:num w:numId="10">
    <w:abstractNumId w:val="20"/>
  </w:num>
  <w:num w:numId="11">
    <w:abstractNumId w:val="14"/>
  </w:num>
  <w:num w:numId="12">
    <w:abstractNumId w:val="20"/>
  </w:num>
  <w:num w:numId="13">
    <w:abstractNumId w:val="19"/>
  </w:num>
  <w:num w:numId="14">
    <w:abstractNumId w:val="21"/>
  </w:num>
  <w:num w:numId="15">
    <w:abstractNumId w:val="24"/>
  </w:num>
  <w:num w:numId="16">
    <w:abstractNumId w:val="6"/>
  </w:num>
  <w:num w:numId="17">
    <w:abstractNumId w:val="18"/>
  </w:num>
  <w:num w:numId="18">
    <w:abstractNumId w:val="20"/>
  </w:num>
  <w:num w:numId="19">
    <w:abstractNumId w:val="7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8"/>
  </w:num>
  <w:num w:numId="26">
    <w:abstractNumId w:val="1"/>
  </w:num>
  <w:num w:numId="27">
    <w:abstractNumId w:val="11"/>
  </w:num>
  <w:num w:numId="28">
    <w:abstractNumId w:val="12"/>
  </w:num>
  <w:num w:numId="29">
    <w:abstractNumId w:val="4"/>
  </w:num>
  <w:num w:numId="30">
    <w:abstractNumId w:val="9"/>
  </w:num>
  <w:num w:numId="31">
    <w:abstractNumId w:val="16"/>
  </w:num>
  <w:num w:numId="32">
    <w:abstractNumId w:val="17"/>
  </w:num>
  <w:num w:numId="33">
    <w:abstractNumId w:val="10"/>
  </w:num>
  <w:num w:numId="34">
    <w:abstractNumId w:val="13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06CA6"/>
    <w:rsid w:val="000737B8"/>
    <w:rsid w:val="00091B5C"/>
    <w:rsid w:val="000A79F8"/>
    <w:rsid w:val="000B0F5D"/>
    <w:rsid w:val="000D2F19"/>
    <w:rsid w:val="000D30D9"/>
    <w:rsid w:val="000D4F7F"/>
    <w:rsid w:val="00164213"/>
    <w:rsid w:val="00180136"/>
    <w:rsid w:val="00194525"/>
    <w:rsid w:val="001B2F31"/>
    <w:rsid w:val="001B3F43"/>
    <w:rsid w:val="001E1216"/>
    <w:rsid w:val="00203867"/>
    <w:rsid w:val="00205EA2"/>
    <w:rsid w:val="00216488"/>
    <w:rsid w:val="00271251"/>
    <w:rsid w:val="00275784"/>
    <w:rsid w:val="00283B28"/>
    <w:rsid w:val="00284ED6"/>
    <w:rsid w:val="002C6769"/>
    <w:rsid w:val="002E42CF"/>
    <w:rsid w:val="003039DF"/>
    <w:rsid w:val="0031219C"/>
    <w:rsid w:val="003238B7"/>
    <w:rsid w:val="00326FF8"/>
    <w:rsid w:val="003430E6"/>
    <w:rsid w:val="003571A2"/>
    <w:rsid w:val="003E62B3"/>
    <w:rsid w:val="00411E7C"/>
    <w:rsid w:val="00447C9C"/>
    <w:rsid w:val="0049478C"/>
    <w:rsid w:val="00494E21"/>
    <w:rsid w:val="004A3B77"/>
    <w:rsid w:val="004D3DBA"/>
    <w:rsid w:val="005176CF"/>
    <w:rsid w:val="00523848"/>
    <w:rsid w:val="00596B7A"/>
    <w:rsid w:val="005B195A"/>
    <w:rsid w:val="005C3185"/>
    <w:rsid w:val="005C454C"/>
    <w:rsid w:val="005E1C54"/>
    <w:rsid w:val="005E7C85"/>
    <w:rsid w:val="00620875"/>
    <w:rsid w:val="006D122C"/>
    <w:rsid w:val="006D4574"/>
    <w:rsid w:val="006D70D7"/>
    <w:rsid w:val="006E7F19"/>
    <w:rsid w:val="006F0AC3"/>
    <w:rsid w:val="0072700C"/>
    <w:rsid w:val="007626B4"/>
    <w:rsid w:val="0076739E"/>
    <w:rsid w:val="00787DC6"/>
    <w:rsid w:val="007C4BE4"/>
    <w:rsid w:val="007C52F7"/>
    <w:rsid w:val="007D4970"/>
    <w:rsid w:val="007F7407"/>
    <w:rsid w:val="008175E8"/>
    <w:rsid w:val="00833AE5"/>
    <w:rsid w:val="00843C1A"/>
    <w:rsid w:val="0087210C"/>
    <w:rsid w:val="00886379"/>
    <w:rsid w:val="008B1FB0"/>
    <w:rsid w:val="008E519F"/>
    <w:rsid w:val="008E7E93"/>
    <w:rsid w:val="008F2FCC"/>
    <w:rsid w:val="008F3BBA"/>
    <w:rsid w:val="00927B6D"/>
    <w:rsid w:val="00963C7F"/>
    <w:rsid w:val="00984DAF"/>
    <w:rsid w:val="00991017"/>
    <w:rsid w:val="0099757C"/>
    <w:rsid w:val="009A020B"/>
    <w:rsid w:val="009B5C71"/>
    <w:rsid w:val="009E28AF"/>
    <w:rsid w:val="009F008E"/>
    <w:rsid w:val="00A05D86"/>
    <w:rsid w:val="00A05ECC"/>
    <w:rsid w:val="00A57A07"/>
    <w:rsid w:val="00A751B0"/>
    <w:rsid w:val="00AB24E8"/>
    <w:rsid w:val="00AE600D"/>
    <w:rsid w:val="00B07116"/>
    <w:rsid w:val="00B1765E"/>
    <w:rsid w:val="00B56341"/>
    <w:rsid w:val="00B9109E"/>
    <w:rsid w:val="00B96C57"/>
    <w:rsid w:val="00BF43F1"/>
    <w:rsid w:val="00C65BF4"/>
    <w:rsid w:val="00C66C71"/>
    <w:rsid w:val="00C706C4"/>
    <w:rsid w:val="00C77DA1"/>
    <w:rsid w:val="00C959FB"/>
    <w:rsid w:val="00CC34F4"/>
    <w:rsid w:val="00CF0550"/>
    <w:rsid w:val="00CF2052"/>
    <w:rsid w:val="00CF33E5"/>
    <w:rsid w:val="00D02BD7"/>
    <w:rsid w:val="00D135B3"/>
    <w:rsid w:val="00D2033D"/>
    <w:rsid w:val="00D23E9D"/>
    <w:rsid w:val="00D268CA"/>
    <w:rsid w:val="00D362A6"/>
    <w:rsid w:val="00D60A2A"/>
    <w:rsid w:val="00D6636E"/>
    <w:rsid w:val="00D90305"/>
    <w:rsid w:val="00D96478"/>
    <w:rsid w:val="00DB669A"/>
    <w:rsid w:val="00DD3800"/>
    <w:rsid w:val="00DE22FD"/>
    <w:rsid w:val="00E27920"/>
    <w:rsid w:val="00EA5C02"/>
    <w:rsid w:val="00EC322A"/>
    <w:rsid w:val="00EE4084"/>
    <w:rsid w:val="00EF47EE"/>
    <w:rsid w:val="00F245EE"/>
    <w:rsid w:val="00F43794"/>
    <w:rsid w:val="00FB47B8"/>
    <w:rsid w:val="00FE27E2"/>
    <w:rsid w:val="18CDB2B5"/>
    <w:rsid w:val="5A9A0064"/>
    <w:rsid w:val="5BA6C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4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34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1B5C"/>
    <w:rPr>
      <w:color w:val="808080"/>
    </w:rPr>
  </w:style>
  <w:style w:type="table" w:styleId="TableGrid">
    <w:name w:val="Table Grid"/>
    <w:basedOn w:val="TableNormal"/>
    <w:uiPriority w:val="39"/>
    <w:rsid w:val="00D02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Olson, Courtney L - (courtneyolson)</cp:lastModifiedBy>
  <cp:revision>57</cp:revision>
  <dcterms:created xsi:type="dcterms:W3CDTF">2020-10-28T17:08:00Z</dcterms:created>
  <dcterms:modified xsi:type="dcterms:W3CDTF">2021-08-09T22:50:00Z</dcterms:modified>
</cp:coreProperties>
</file>